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1FE" w:rsidRPr="00BE7192" w:rsidRDefault="008861FE" w:rsidP="00872E51">
      <w:pPr>
        <w:ind w:left="4678"/>
        <w:jc w:val="right"/>
        <w:rPr>
          <w:rFonts w:eastAsia="Calibri"/>
          <w:sz w:val="28"/>
          <w:szCs w:val="28"/>
          <w:lang w:eastAsia="en-US"/>
        </w:rPr>
      </w:pPr>
      <w:r w:rsidRPr="00BE7192">
        <w:rPr>
          <w:rFonts w:eastAsia="Calibri"/>
          <w:sz w:val="28"/>
          <w:szCs w:val="28"/>
          <w:lang w:eastAsia="en-US"/>
        </w:rPr>
        <w:t>Додаток</w:t>
      </w:r>
    </w:p>
    <w:p w:rsidR="00AD6D0C" w:rsidRPr="00BE7192" w:rsidRDefault="008861FE" w:rsidP="00872E51">
      <w:pPr>
        <w:ind w:left="4678"/>
        <w:jc w:val="right"/>
        <w:rPr>
          <w:rFonts w:eastAsia="Calibri"/>
          <w:sz w:val="28"/>
          <w:szCs w:val="28"/>
          <w:lang w:eastAsia="en-US"/>
        </w:rPr>
      </w:pPr>
      <w:r w:rsidRPr="00BE7192">
        <w:rPr>
          <w:rFonts w:eastAsia="Calibri"/>
          <w:sz w:val="28"/>
          <w:szCs w:val="28"/>
          <w:lang w:eastAsia="en-US"/>
        </w:rPr>
        <w:t>до рішення виконавчого комітету</w:t>
      </w:r>
    </w:p>
    <w:p w:rsidR="008861FE" w:rsidRPr="00BE7192" w:rsidRDefault="008861FE" w:rsidP="00872E51">
      <w:pPr>
        <w:ind w:left="4678"/>
        <w:jc w:val="right"/>
        <w:rPr>
          <w:rFonts w:eastAsia="Calibri"/>
          <w:sz w:val="28"/>
          <w:szCs w:val="28"/>
          <w:lang w:eastAsia="en-US"/>
        </w:rPr>
      </w:pPr>
      <w:r w:rsidRPr="00BE7192">
        <w:rPr>
          <w:rFonts w:eastAsia="Calibri"/>
          <w:sz w:val="28"/>
          <w:szCs w:val="28"/>
          <w:lang w:eastAsia="en-US"/>
        </w:rPr>
        <w:t>Тростянецької міської ради</w:t>
      </w:r>
    </w:p>
    <w:p w:rsidR="008861FE" w:rsidRPr="00BE7192" w:rsidRDefault="008861FE" w:rsidP="00872E51">
      <w:pPr>
        <w:ind w:left="4678"/>
        <w:jc w:val="right"/>
        <w:rPr>
          <w:rFonts w:eastAsia="Calibri"/>
          <w:sz w:val="28"/>
          <w:szCs w:val="28"/>
          <w:lang w:eastAsia="en-US"/>
        </w:rPr>
      </w:pPr>
      <w:r w:rsidRPr="00BE7192">
        <w:rPr>
          <w:rFonts w:eastAsia="Calibri"/>
          <w:sz w:val="28"/>
          <w:szCs w:val="28"/>
          <w:lang w:eastAsia="en-US"/>
        </w:rPr>
        <w:t xml:space="preserve">№ </w:t>
      </w:r>
      <w:r w:rsidR="00BE7192">
        <w:rPr>
          <w:rFonts w:eastAsia="Calibri"/>
          <w:sz w:val="28"/>
          <w:szCs w:val="28"/>
          <w:lang w:eastAsia="en-US"/>
        </w:rPr>
        <w:t>411</w:t>
      </w:r>
      <w:r w:rsidRPr="00BE7192">
        <w:rPr>
          <w:rFonts w:eastAsia="Calibri"/>
          <w:sz w:val="28"/>
          <w:szCs w:val="28"/>
          <w:lang w:eastAsia="en-US"/>
        </w:rPr>
        <w:t xml:space="preserve"> від </w:t>
      </w:r>
      <w:r w:rsidR="00ED16C0" w:rsidRPr="00BE7192">
        <w:rPr>
          <w:rFonts w:eastAsia="Calibri"/>
          <w:sz w:val="28"/>
          <w:szCs w:val="28"/>
          <w:lang w:eastAsia="en-US"/>
        </w:rPr>
        <w:t>26 травня</w:t>
      </w:r>
      <w:r w:rsidR="00AD1576" w:rsidRPr="00BE7192">
        <w:rPr>
          <w:rFonts w:eastAsia="Calibri"/>
          <w:sz w:val="28"/>
          <w:szCs w:val="28"/>
          <w:lang w:eastAsia="en-US"/>
        </w:rPr>
        <w:t xml:space="preserve"> </w:t>
      </w:r>
      <w:r w:rsidRPr="00BE7192">
        <w:rPr>
          <w:rFonts w:eastAsia="Calibri"/>
          <w:sz w:val="28"/>
          <w:szCs w:val="28"/>
          <w:lang w:eastAsia="en-US"/>
        </w:rPr>
        <w:t>202</w:t>
      </w:r>
      <w:r w:rsidR="00AC6054" w:rsidRPr="00BE7192">
        <w:rPr>
          <w:rFonts w:eastAsia="Calibri"/>
          <w:sz w:val="28"/>
          <w:szCs w:val="28"/>
          <w:lang w:eastAsia="en-US"/>
        </w:rPr>
        <w:t>6</w:t>
      </w:r>
      <w:r w:rsidRPr="00BE7192">
        <w:rPr>
          <w:rFonts w:eastAsia="Calibri"/>
          <w:sz w:val="28"/>
          <w:szCs w:val="28"/>
          <w:lang w:eastAsia="en-US"/>
        </w:rPr>
        <w:t xml:space="preserve"> року</w:t>
      </w:r>
    </w:p>
    <w:p w:rsidR="00D9768A" w:rsidRPr="00BE7192" w:rsidRDefault="00D9768A" w:rsidP="00872E51">
      <w:pPr>
        <w:pStyle w:val="a3"/>
        <w:ind w:right="-766"/>
        <w:jc w:val="center"/>
        <w:rPr>
          <w:b/>
          <w:szCs w:val="28"/>
        </w:rPr>
      </w:pPr>
    </w:p>
    <w:p w:rsidR="004D166A" w:rsidRPr="00BE7192" w:rsidRDefault="0001445F" w:rsidP="00872E51">
      <w:pPr>
        <w:tabs>
          <w:tab w:val="center" w:pos="4677"/>
        </w:tabs>
        <w:jc w:val="center"/>
        <w:rPr>
          <w:b/>
          <w:sz w:val="28"/>
          <w:szCs w:val="28"/>
        </w:rPr>
      </w:pPr>
      <w:r w:rsidRPr="00BE7192">
        <w:rPr>
          <w:b/>
          <w:sz w:val="28"/>
          <w:szCs w:val="28"/>
        </w:rPr>
        <w:t>Інформація</w:t>
      </w:r>
    </w:p>
    <w:p w:rsidR="00A96B93" w:rsidRPr="00BE7192" w:rsidRDefault="0001445F" w:rsidP="00872E51">
      <w:pPr>
        <w:tabs>
          <w:tab w:val="center" w:pos="4677"/>
        </w:tabs>
        <w:jc w:val="center"/>
      </w:pPr>
      <w:r w:rsidRPr="00BE7192">
        <w:rPr>
          <w:b/>
          <w:sz w:val="28"/>
          <w:szCs w:val="28"/>
        </w:rPr>
        <w:t xml:space="preserve">про </w:t>
      </w:r>
      <w:r w:rsidR="0037754F" w:rsidRPr="00BE7192">
        <w:rPr>
          <w:b/>
          <w:sz w:val="28"/>
          <w:szCs w:val="28"/>
        </w:rPr>
        <w:t xml:space="preserve">підсумки проходження </w:t>
      </w:r>
      <w:r w:rsidRPr="00BE7192">
        <w:rPr>
          <w:b/>
          <w:sz w:val="28"/>
          <w:szCs w:val="28"/>
        </w:rPr>
        <w:t>опалювального періоду</w:t>
      </w:r>
      <w:r w:rsidR="00A96B93" w:rsidRPr="00BE7192">
        <w:rPr>
          <w:b/>
          <w:sz w:val="28"/>
          <w:szCs w:val="28"/>
        </w:rPr>
        <w:t xml:space="preserve"> </w:t>
      </w:r>
      <w:r w:rsidRPr="00BE7192">
        <w:rPr>
          <w:b/>
          <w:sz w:val="28"/>
          <w:szCs w:val="28"/>
        </w:rPr>
        <w:t>20</w:t>
      </w:r>
      <w:r w:rsidR="008C6B24" w:rsidRPr="00BE7192">
        <w:rPr>
          <w:b/>
          <w:sz w:val="28"/>
          <w:szCs w:val="28"/>
        </w:rPr>
        <w:t>2</w:t>
      </w:r>
      <w:r w:rsidR="00AC6054" w:rsidRPr="00BE7192">
        <w:rPr>
          <w:b/>
          <w:sz w:val="28"/>
          <w:szCs w:val="28"/>
        </w:rPr>
        <w:t>5</w:t>
      </w:r>
      <w:r w:rsidR="00AD6D0C" w:rsidRPr="00BE7192">
        <w:rPr>
          <w:b/>
          <w:sz w:val="28"/>
          <w:szCs w:val="28"/>
        </w:rPr>
        <w:t>–</w:t>
      </w:r>
      <w:r w:rsidR="008C6B24" w:rsidRPr="00BE7192">
        <w:rPr>
          <w:b/>
          <w:sz w:val="28"/>
          <w:szCs w:val="28"/>
        </w:rPr>
        <w:t>202</w:t>
      </w:r>
      <w:r w:rsidR="00AC6054" w:rsidRPr="00BE7192">
        <w:rPr>
          <w:b/>
          <w:sz w:val="28"/>
          <w:szCs w:val="28"/>
        </w:rPr>
        <w:t>6</w:t>
      </w:r>
      <w:r w:rsidRPr="00BE7192">
        <w:rPr>
          <w:b/>
          <w:sz w:val="28"/>
          <w:szCs w:val="28"/>
        </w:rPr>
        <w:t xml:space="preserve"> років</w:t>
      </w:r>
    </w:p>
    <w:p w:rsidR="00D9768A" w:rsidRPr="00BE7192" w:rsidRDefault="004D166A" w:rsidP="00872E51">
      <w:pPr>
        <w:tabs>
          <w:tab w:val="center" w:pos="4677"/>
        </w:tabs>
        <w:jc w:val="center"/>
        <w:rPr>
          <w:b/>
          <w:sz w:val="28"/>
          <w:szCs w:val="28"/>
        </w:rPr>
      </w:pPr>
      <w:r w:rsidRPr="00BE7192">
        <w:rPr>
          <w:b/>
          <w:sz w:val="28"/>
          <w:szCs w:val="28"/>
        </w:rPr>
        <w:t>на території</w:t>
      </w:r>
      <w:r w:rsidR="00A96B93" w:rsidRPr="00BE7192">
        <w:rPr>
          <w:b/>
          <w:sz w:val="28"/>
          <w:szCs w:val="28"/>
        </w:rPr>
        <w:t xml:space="preserve"> </w:t>
      </w:r>
      <w:r w:rsidRPr="00BE7192">
        <w:rPr>
          <w:b/>
          <w:sz w:val="28"/>
          <w:szCs w:val="28"/>
        </w:rPr>
        <w:t>Тростянецької міської територіальної громади</w:t>
      </w:r>
    </w:p>
    <w:p w:rsidR="00E04805" w:rsidRPr="00BE7192" w:rsidRDefault="00E04805" w:rsidP="00872E51">
      <w:pPr>
        <w:pStyle w:val="a3"/>
        <w:ind w:left="57" w:firstLine="708"/>
        <w:jc w:val="both"/>
        <w:rPr>
          <w:color w:val="000000"/>
          <w:szCs w:val="28"/>
        </w:rPr>
      </w:pPr>
    </w:p>
    <w:p w:rsidR="00A55142" w:rsidRPr="00BE7192" w:rsidRDefault="0099691C" w:rsidP="00872E51">
      <w:pPr>
        <w:pStyle w:val="a3"/>
        <w:jc w:val="center"/>
        <w:rPr>
          <w:b/>
          <w:bCs/>
          <w:color w:val="000000"/>
          <w:szCs w:val="28"/>
        </w:rPr>
      </w:pPr>
      <w:r w:rsidRPr="00BE7192">
        <w:rPr>
          <w:b/>
          <w:bCs/>
          <w:color w:val="000000"/>
          <w:szCs w:val="28"/>
        </w:rPr>
        <w:t>1. Загальна характеристика проходження опалювального періоду</w:t>
      </w:r>
    </w:p>
    <w:p w:rsidR="00A55142" w:rsidRPr="00BE7192" w:rsidRDefault="00A55142" w:rsidP="00872E51">
      <w:pPr>
        <w:pStyle w:val="a3"/>
        <w:rPr>
          <w:b/>
          <w:bCs/>
          <w:color w:val="000000"/>
          <w:sz w:val="16"/>
          <w:szCs w:val="16"/>
        </w:rPr>
      </w:pPr>
    </w:p>
    <w:p w:rsidR="0099691C" w:rsidRPr="00BE7192" w:rsidRDefault="0099691C" w:rsidP="00872E51">
      <w:pPr>
        <w:ind w:firstLine="708"/>
        <w:jc w:val="both"/>
        <w:rPr>
          <w:bCs/>
          <w:sz w:val="28"/>
          <w:szCs w:val="28"/>
        </w:rPr>
      </w:pPr>
      <w:bookmarkStart w:id="0" w:name="_Hlk229497519"/>
      <w:bookmarkStart w:id="1" w:name="_Hlk165034628"/>
      <w:r w:rsidRPr="00BE7192">
        <w:rPr>
          <w:bCs/>
          <w:sz w:val="28"/>
          <w:szCs w:val="28"/>
        </w:rPr>
        <w:t>Опалювальний період 2025–2026 років на території Тростянецької міської територіальної громади розпочато 16.10.2025 відповідно до рішення виконавчого комітету Тростянецької міської ради від 15.10.2025 № 722 та завершено 31.03.2026 відповідно до рішення виконавчого комітету Тростянецької міської ради від 24.03.2026 № 273.</w:t>
      </w:r>
    </w:p>
    <w:p w:rsidR="0099691C" w:rsidRPr="00BE7192" w:rsidRDefault="0099691C" w:rsidP="00872E51">
      <w:pPr>
        <w:ind w:firstLine="708"/>
        <w:jc w:val="both"/>
        <w:rPr>
          <w:bCs/>
          <w:sz w:val="28"/>
          <w:szCs w:val="28"/>
        </w:rPr>
      </w:pPr>
      <w:r w:rsidRPr="00BE7192">
        <w:rPr>
          <w:bCs/>
          <w:sz w:val="28"/>
          <w:szCs w:val="28"/>
        </w:rPr>
        <w:t>У зв’язку зі зниженням середньодобової температури зовнішнього повітря нижче +8 °C подачу теплової енергії до окремих закладів бюджетної сфери було відновлено. Фактичне завершення подачі теплової енергії відбулося 30 квітня 2026 року.</w:t>
      </w:r>
    </w:p>
    <w:p w:rsidR="0099691C" w:rsidRPr="00BE7192" w:rsidRDefault="0099691C" w:rsidP="00872E51">
      <w:pPr>
        <w:ind w:firstLine="708"/>
        <w:jc w:val="both"/>
        <w:rPr>
          <w:bCs/>
          <w:sz w:val="28"/>
          <w:szCs w:val="28"/>
        </w:rPr>
      </w:pPr>
      <w:r w:rsidRPr="00BE7192">
        <w:rPr>
          <w:bCs/>
          <w:sz w:val="28"/>
          <w:szCs w:val="28"/>
        </w:rPr>
        <w:t>Середня температура зовнішнього повітря за опалювальний період становила +2,3 °C при кліматичній нормі +0,1 °C. Найнижча температура зовнішнього повітря зафіксована у лютому та становила –29 °C.</w:t>
      </w:r>
    </w:p>
    <w:p w:rsidR="0099691C" w:rsidRPr="00BE7192" w:rsidRDefault="0099691C" w:rsidP="00872E51">
      <w:pPr>
        <w:ind w:firstLine="708"/>
        <w:jc w:val="both"/>
        <w:rPr>
          <w:bCs/>
          <w:sz w:val="28"/>
          <w:szCs w:val="28"/>
        </w:rPr>
      </w:pPr>
      <w:r w:rsidRPr="00BE7192">
        <w:rPr>
          <w:bCs/>
          <w:sz w:val="28"/>
          <w:szCs w:val="28"/>
        </w:rPr>
        <w:t>Упродовж опалювального періоду забезпечено стабільне функціонування систем теплопостачання та належний температурний режим у закладах соціальної сфери</w:t>
      </w:r>
      <w:r w:rsidR="006D3816" w:rsidRPr="00BE7192">
        <w:rPr>
          <w:bCs/>
          <w:sz w:val="28"/>
          <w:szCs w:val="28"/>
        </w:rPr>
        <w:t xml:space="preserve"> </w:t>
      </w:r>
      <w:r w:rsidRPr="00BE7192">
        <w:rPr>
          <w:bCs/>
          <w:sz w:val="28"/>
          <w:szCs w:val="28"/>
        </w:rPr>
        <w:t>та інших об’єктах громади</w:t>
      </w:r>
      <w:r w:rsidR="006D3816" w:rsidRPr="00BE7192">
        <w:rPr>
          <w:bCs/>
          <w:sz w:val="28"/>
          <w:szCs w:val="28"/>
        </w:rPr>
        <w:t>.</w:t>
      </w:r>
    </w:p>
    <w:bookmarkEnd w:id="0"/>
    <w:p w:rsidR="00350AF4" w:rsidRPr="00BE7192" w:rsidRDefault="00350AF4" w:rsidP="00872E51">
      <w:pPr>
        <w:jc w:val="center"/>
        <w:rPr>
          <w:b/>
          <w:color w:val="FF0000"/>
          <w:sz w:val="28"/>
          <w:szCs w:val="28"/>
        </w:rPr>
      </w:pPr>
    </w:p>
    <w:p w:rsidR="00FA6E5E" w:rsidRPr="00BE7192" w:rsidRDefault="006B7382" w:rsidP="00872E51">
      <w:pPr>
        <w:jc w:val="center"/>
        <w:rPr>
          <w:b/>
          <w:sz w:val="28"/>
          <w:szCs w:val="28"/>
        </w:rPr>
      </w:pPr>
      <w:r w:rsidRPr="00BE7192">
        <w:rPr>
          <w:b/>
          <w:sz w:val="28"/>
          <w:szCs w:val="28"/>
        </w:rPr>
        <w:t xml:space="preserve">2. Проходження опалювального періоду </w:t>
      </w:r>
      <w:r w:rsidR="00697313" w:rsidRPr="00BE7192">
        <w:rPr>
          <w:b/>
          <w:sz w:val="28"/>
          <w:szCs w:val="28"/>
        </w:rPr>
        <w:t xml:space="preserve">КП </w:t>
      </w:r>
      <w:r w:rsidR="00E36E24" w:rsidRPr="00BE7192">
        <w:rPr>
          <w:b/>
          <w:sz w:val="28"/>
          <w:szCs w:val="28"/>
        </w:rPr>
        <w:t xml:space="preserve">ТМР </w:t>
      </w:r>
      <w:r w:rsidR="00697313" w:rsidRPr="00BE7192">
        <w:rPr>
          <w:b/>
          <w:sz w:val="28"/>
          <w:szCs w:val="28"/>
        </w:rPr>
        <w:t>«Тростянецьке ЖЕУ»</w:t>
      </w:r>
    </w:p>
    <w:p w:rsidR="00B50B31" w:rsidRPr="00BE7192" w:rsidRDefault="00B50B31" w:rsidP="00872E51">
      <w:pPr>
        <w:jc w:val="center"/>
        <w:rPr>
          <w:b/>
          <w:sz w:val="16"/>
          <w:szCs w:val="16"/>
        </w:rPr>
      </w:pPr>
    </w:p>
    <w:p w:rsidR="00C54770" w:rsidRPr="00BE7192" w:rsidRDefault="00FB742C" w:rsidP="00872E51">
      <w:pPr>
        <w:ind w:firstLine="567"/>
        <w:jc w:val="both"/>
        <w:rPr>
          <w:bCs/>
          <w:sz w:val="28"/>
          <w:szCs w:val="28"/>
        </w:rPr>
      </w:pPr>
      <w:r w:rsidRPr="00BE7192">
        <w:rPr>
          <w:bCs/>
          <w:sz w:val="28"/>
          <w:szCs w:val="28"/>
        </w:rPr>
        <w:t xml:space="preserve">Опалювальний </w:t>
      </w:r>
      <w:r w:rsidR="006B7382" w:rsidRPr="00BE7192">
        <w:rPr>
          <w:bCs/>
          <w:sz w:val="28"/>
          <w:szCs w:val="28"/>
        </w:rPr>
        <w:t>період</w:t>
      </w:r>
      <w:r w:rsidRPr="00BE7192">
        <w:rPr>
          <w:bCs/>
          <w:sz w:val="28"/>
          <w:szCs w:val="28"/>
        </w:rPr>
        <w:t xml:space="preserve"> 202</w:t>
      </w:r>
      <w:r w:rsidR="004C1545" w:rsidRPr="00BE7192">
        <w:rPr>
          <w:bCs/>
          <w:sz w:val="28"/>
          <w:szCs w:val="28"/>
        </w:rPr>
        <w:t>5</w:t>
      </w:r>
      <w:r w:rsidRPr="00BE7192">
        <w:rPr>
          <w:bCs/>
          <w:sz w:val="28"/>
          <w:szCs w:val="28"/>
        </w:rPr>
        <w:t>–202</w:t>
      </w:r>
      <w:r w:rsidR="004C1545" w:rsidRPr="00BE7192">
        <w:rPr>
          <w:bCs/>
          <w:sz w:val="28"/>
          <w:szCs w:val="28"/>
        </w:rPr>
        <w:t>6</w:t>
      </w:r>
      <w:r w:rsidRPr="00BE7192">
        <w:rPr>
          <w:bCs/>
          <w:sz w:val="28"/>
          <w:szCs w:val="28"/>
        </w:rPr>
        <w:t xml:space="preserve"> років  </w:t>
      </w:r>
      <w:r w:rsidR="006B7382" w:rsidRPr="00BE7192">
        <w:rPr>
          <w:bCs/>
          <w:sz w:val="28"/>
          <w:szCs w:val="28"/>
        </w:rPr>
        <w:t xml:space="preserve">пройшов у штатному </w:t>
      </w:r>
      <w:r w:rsidRPr="00BE7192">
        <w:rPr>
          <w:bCs/>
          <w:sz w:val="28"/>
          <w:szCs w:val="28"/>
        </w:rPr>
        <w:t xml:space="preserve">режимі. </w:t>
      </w:r>
      <w:r w:rsidR="00C54770" w:rsidRPr="00BE7192">
        <w:rPr>
          <w:bCs/>
          <w:sz w:val="28"/>
          <w:szCs w:val="28"/>
        </w:rPr>
        <w:t xml:space="preserve">Аварійних ситуацій на теплових мережах та об’єктах </w:t>
      </w:r>
      <w:proofErr w:type="spellStart"/>
      <w:r w:rsidR="00C54770" w:rsidRPr="00BE7192">
        <w:rPr>
          <w:bCs/>
          <w:sz w:val="28"/>
          <w:szCs w:val="28"/>
        </w:rPr>
        <w:t>теплогенерації</w:t>
      </w:r>
      <w:proofErr w:type="spellEnd"/>
      <w:r w:rsidR="00C54770" w:rsidRPr="00BE7192">
        <w:rPr>
          <w:bCs/>
          <w:sz w:val="28"/>
          <w:szCs w:val="28"/>
        </w:rPr>
        <w:t xml:space="preserve"> не зафіксовано.</w:t>
      </w:r>
    </w:p>
    <w:p w:rsidR="00C54770" w:rsidRPr="00BE7192" w:rsidRDefault="00C54770" w:rsidP="00872E51">
      <w:pPr>
        <w:ind w:firstLine="567"/>
        <w:jc w:val="both"/>
        <w:rPr>
          <w:bCs/>
          <w:sz w:val="28"/>
          <w:szCs w:val="28"/>
        </w:rPr>
      </w:pPr>
      <w:r w:rsidRPr="00BE7192">
        <w:rPr>
          <w:bCs/>
          <w:sz w:val="28"/>
          <w:szCs w:val="28"/>
        </w:rPr>
        <w:t>Разом з тим функціонування систем теплопостачання здійснювалося в умовах періодичних аварійних відключень електропостачання, спричинених пошкодженням об’єктів енергетичної інфраструктури.</w:t>
      </w:r>
    </w:p>
    <w:p w:rsidR="00D35266" w:rsidRPr="00BE7192" w:rsidRDefault="00D35266" w:rsidP="00872E51">
      <w:pPr>
        <w:ind w:firstLine="567"/>
        <w:jc w:val="both"/>
        <w:rPr>
          <w:bCs/>
          <w:sz w:val="28"/>
          <w:szCs w:val="28"/>
        </w:rPr>
      </w:pPr>
      <w:r w:rsidRPr="00BE7192">
        <w:rPr>
          <w:bCs/>
          <w:sz w:val="28"/>
          <w:szCs w:val="28"/>
        </w:rPr>
        <w:t xml:space="preserve">З метою забезпечення безперебійної роботи </w:t>
      </w:r>
      <w:proofErr w:type="spellStart"/>
      <w:r w:rsidRPr="00BE7192">
        <w:rPr>
          <w:bCs/>
          <w:sz w:val="28"/>
          <w:szCs w:val="28"/>
        </w:rPr>
        <w:t>котелень</w:t>
      </w:r>
      <w:proofErr w:type="spellEnd"/>
      <w:r w:rsidRPr="00BE7192">
        <w:rPr>
          <w:bCs/>
          <w:sz w:val="28"/>
          <w:szCs w:val="28"/>
        </w:rPr>
        <w:t xml:space="preserve"> підприємством завчасно підготовлено резервні джерела електроживлення (генератори) та створено необхідний запас пально-мастильних матеріалів. У періоди відсутності електропостачання генератори використовувалися для забезпечення роботи насосного обладнання </w:t>
      </w:r>
      <w:proofErr w:type="spellStart"/>
      <w:r w:rsidRPr="00BE7192">
        <w:rPr>
          <w:bCs/>
          <w:sz w:val="28"/>
          <w:szCs w:val="28"/>
        </w:rPr>
        <w:t>котелень</w:t>
      </w:r>
      <w:proofErr w:type="spellEnd"/>
      <w:r w:rsidR="00172A7C" w:rsidRPr="00BE7192">
        <w:t xml:space="preserve"> </w:t>
      </w:r>
      <w:r w:rsidR="00172A7C" w:rsidRPr="00BE7192">
        <w:rPr>
          <w:bCs/>
          <w:sz w:val="28"/>
          <w:szCs w:val="28"/>
        </w:rPr>
        <w:t>та підтримання функціонування систем теплопостачання</w:t>
      </w:r>
      <w:r w:rsidRPr="00BE7192">
        <w:rPr>
          <w:bCs/>
          <w:sz w:val="28"/>
          <w:szCs w:val="28"/>
        </w:rPr>
        <w:t>.</w:t>
      </w:r>
    </w:p>
    <w:p w:rsidR="00D35266" w:rsidRPr="00BE7192" w:rsidRDefault="00D35266" w:rsidP="00872E51">
      <w:pPr>
        <w:ind w:firstLine="567"/>
        <w:jc w:val="both"/>
        <w:rPr>
          <w:bCs/>
          <w:sz w:val="28"/>
          <w:szCs w:val="28"/>
        </w:rPr>
      </w:pPr>
      <w:r w:rsidRPr="00BE7192">
        <w:rPr>
          <w:bCs/>
          <w:sz w:val="28"/>
          <w:szCs w:val="28"/>
        </w:rPr>
        <w:t xml:space="preserve">Для роботи генераторів, задіяних для забезпечення функціонування насосного обладнання </w:t>
      </w:r>
      <w:proofErr w:type="spellStart"/>
      <w:r w:rsidRPr="00BE7192">
        <w:rPr>
          <w:bCs/>
          <w:sz w:val="28"/>
          <w:szCs w:val="28"/>
        </w:rPr>
        <w:t>котелень</w:t>
      </w:r>
      <w:proofErr w:type="spellEnd"/>
      <w:r w:rsidRPr="00BE7192">
        <w:rPr>
          <w:bCs/>
          <w:sz w:val="28"/>
          <w:szCs w:val="28"/>
        </w:rPr>
        <w:t>, упродовж опалювального періоду використано:</w:t>
      </w:r>
    </w:p>
    <w:p w:rsidR="00D35266" w:rsidRPr="00BE7192" w:rsidRDefault="00D35266" w:rsidP="00872E51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E7192">
        <w:rPr>
          <w:rFonts w:ascii="Times New Roman" w:hAnsi="Times New Roman"/>
          <w:bCs/>
          <w:sz w:val="28"/>
          <w:szCs w:val="28"/>
          <w:lang w:val="uk-UA"/>
        </w:rPr>
        <w:t xml:space="preserve">дизельне паливо — </w:t>
      </w:r>
      <w:r w:rsidR="004257CA" w:rsidRPr="00BE7192">
        <w:rPr>
          <w:rFonts w:ascii="Times New Roman" w:hAnsi="Times New Roman"/>
          <w:bCs/>
          <w:sz w:val="28"/>
          <w:szCs w:val="28"/>
          <w:lang w:val="uk-UA"/>
        </w:rPr>
        <w:t>4244</w:t>
      </w:r>
      <w:r w:rsidRPr="00BE7192">
        <w:rPr>
          <w:rFonts w:ascii="Times New Roman" w:hAnsi="Times New Roman"/>
          <w:bCs/>
          <w:sz w:val="28"/>
          <w:szCs w:val="28"/>
          <w:lang w:val="uk-UA"/>
        </w:rPr>
        <w:t xml:space="preserve"> л на суму </w:t>
      </w:r>
      <w:r w:rsidR="004257CA" w:rsidRPr="00BE7192">
        <w:rPr>
          <w:rFonts w:ascii="Times New Roman" w:hAnsi="Times New Roman"/>
          <w:bCs/>
          <w:sz w:val="28"/>
          <w:szCs w:val="28"/>
          <w:lang w:val="uk-UA"/>
        </w:rPr>
        <w:t>224,7</w:t>
      </w:r>
      <w:r w:rsidRPr="00BE719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B7457" w:rsidRPr="00BE7192">
        <w:rPr>
          <w:rFonts w:ascii="Times New Roman" w:hAnsi="Times New Roman"/>
          <w:bCs/>
          <w:sz w:val="28"/>
          <w:szCs w:val="28"/>
          <w:lang w:val="uk-UA"/>
        </w:rPr>
        <w:t>тис.</w:t>
      </w:r>
      <w:r w:rsidRPr="00BE7192">
        <w:rPr>
          <w:rFonts w:ascii="Times New Roman" w:hAnsi="Times New Roman"/>
          <w:bCs/>
          <w:sz w:val="28"/>
          <w:szCs w:val="28"/>
          <w:lang w:val="uk-UA"/>
        </w:rPr>
        <w:t xml:space="preserve"> грн;</w:t>
      </w:r>
    </w:p>
    <w:p w:rsidR="00D35266" w:rsidRPr="00BE7192" w:rsidRDefault="00D35266" w:rsidP="00872E51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E7192">
        <w:rPr>
          <w:rFonts w:ascii="Times New Roman" w:hAnsi="Times New Roman"/>
          <w:bCs/>
          <w:sz w:val="28"/>
          <w:szCs w:val="28"/>
          <w:lang w:val="uk-UA"/>
        </w:rPr>
        <w:t xml:space="preserve">бензин — 5112 л на суму </w:t>
      </w:r>
      <w:r w:rsidR="004257CA" w:rsidRPr="00BE7192">
        <w:rPr>
          <w:rFonts w:ascii="Times New Roman" w:hAnsi="Times New Roman"/>
          <w:bCs/>
          <w:sz w:val="28"/>
          <w:szCs w:val="28"/>
          <w:lang w:val="uk-UA"/>
        </w:rPr>
        <w:t>220,6</w:t>
      </w:r>
      <w:r w:rsidRPr="00BE719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6253" w:rsidRPr="00BE7192">
        <w:rPr>
          <w:rFonts w:ascii="Times New Roman" w:hAnsi="Times New Roman"/>
          <w:bCs/>
          <w:sz w:val="28"/>
          <w:szCs w:val="28"/>
          <w:lang w:val="uk-UA"/>
        </w:rPr>
        <w:t>тис.</w:t>
      </w:r>
      <w:r w:rsidRPr="00BE7192">
        <w:rPr>
          <w:rFonts w:ascii="Times New Roman" w:hAnsi="Times New Roman"/>
          <w:bCs/>
          <w:sz w:val="28"/>
          <w:szCs w:val="28"/>
          <w:lang w:val="uk-UA"/>
        </w:rPr>
        <w:t xml:space="preserve"> грн.</w:t>
      </w:r>
    </w:p>
    <w:p w:rsidR="00204D82" w:rsidRPr="00BE7192" w:rsidRDefault="00D35266" w:rsidP="00872E51">
      <w:pPr>
        <w:ind w:firstLine="567"/>
        <w:jc w:val="both"/>
        <w:rPr>
          <w:bCs/>
          <w:sz w:val="28"/>
          <w:szCs w:val="28"/>
        </w:rPr>
      </w:pPr>
      <w:r w:rsidRPr="00BE7192">
        <w:rPr>
          <w:bCs/>
          <w:sz w:val="28"/>
          <w:szCs w:val="28"/>
        </w:rPr>
        <w:t xml:space="preserve">Загальні витрати на паливо для роботи генераторів становили </w:t>
      </w:r>
      <w:r w:rsidR="004257CA" w:rsidRPr="00BE7192">
        <w:rPr>
          <w:b/>
          <w:sz w:val="28"/>
          <w:szCs w:val="28"/>
        </w:rPr>
        <w:t>445</w:t>
      </w:r>
      <w:r w:rsidR="00566253" w:rsidRPr="00BE7192">
        <w:rPr>
          <w:b/>
          <w:sz w:val="28"/>
          <w:szCs w:val="28"/>
        </w:rPr>
        <w:t>,</w:t>
      </w:r>
      <w:r w:rsidR="004257CA" w:rsidRPr="00BE7192">
        <w:rPr>
          <w:b/>
          <w:sz w:val="28"/>
          <w:szCs w:val="28"/>
        </w:rPr>
        <w:t>3</w:t>
      </w:r>
      <w:r w:rsidR="00F427DF" w:rsidRPr="00BE7192">
        <w:rPr>
          <w:b/>
          <w:sz w:val="28"/>
          <w:szCs w:val="28"/>
        </w:rPr>
        <w:t xml:space="preserve"> </w:t>
      </w:r>
      <w:r w:rsidR="00566253" w:rsidRPr="00BE7192">
        <w:rPr>
          <w:b/>
          <w:sz w:val="28"/>
          <w:szCs w:val="28"/>
        </w:rPr>
        <w:t>тис.</w:t>
      </w:r>
      <w:r w:rsidRPr="00BE7192">
        <w:rPr>
          <w:b/>
          <w:sz w:val="28"/>
          <w:szCs w:val="28"/>
        </w:rPr>
        <w:t xml:space="preserve"> грн</w:t>
      </w:r>
      <w:r w:rsidR="00FB742C" w:rsidRPr="00BE7192">
        <w:rPr>
          <w:bCs/>
          <w:sz w:val="28"/>
          <w:szCs w:val="28"/>
        </w:rPr>
        <w:t xml:space="preserve">. </w:t>
      </w:r>
    </w:p>
    <w:p w:rsidR="00FB742C" w:rsidRPr="00BE7192" w:rsidRDefault="00FB742C" w:rsidP="00872E51">
      <w:pPr>
        <w:ind w:firstLine="567"/>
        <w:jc w:val="both"/>
        <w:rPr>
          <w:bCs/>
          <w:sz w:val="28"/>
          <w:szCs w:val="28"/>
        </w:rPr>
      </w:pPr>
      <w:r w:rsidRPr="00BE7192">
        <w:rPr>
          <w:bCs/>
          <w:sz w:val="28"/>
          <w:szCs w:val="28"/>
        </w:rPr>
        <w:lastRenderedPageBreak/>
        <w:t xml:space="preserve">Заборгованість </w:t>
      </w:r>
      <w:r w:rsidR="00E1526A" w:rsidRPr="00BE7192">
        <w:rPr>
          <w:bCs/>
          <w:sz w:val="28"/>
          <w:szCs w:val="28"/>
        </w:rPr>
        <w:t xml:space="preserve">споживачів </w:t>
      </w:r>
      <w:r w:rsidRPr="00BE7192">
        <w:rPr>
          <w:bCs/>
          <w:sz w:val="28"/>
          <w:szCs w:val="28"/>
        </w:rPr>
        <w:t xml:space="preserve">за </w:t>
      </w:r>
      <w:r w:rsidR="00E1526A" w:rsidRPr="00BE7192">
        <w:rPr>
          <w:bCs/>
          <w:sz w:val="28"/>
          <w:szCs w:val="28"/>
        </w:rPr>
        <w:t>отримані послуги</w:t>
      </w:r>
      <w:r w:rsidRPr="00BE7192">
        <w:rPr>
          <w:bCs/>
          <w:sz w:val="28"/>
          <w:szCs w:val="28"/>
        </w:rPr>
        <w:t xml:space="preserve"> </w:t>
      </w:r>
      <w:r w:rsidR="00204D82" w:rsidRPr="00BE7192">
        <w:rPr>
          <w:bCs/>
          <w:sz w:val="28"/>
          <w:szCs w:val="28"/>
        </w:rPr>
        <w:t xml:space="preserve">на кінець </w:t>
      </w:r>
      <w:r w:rsidR="00010EC1" w:rsidRPr="00BE7192">
        <w:rPr>
          <w:bCs/>
          <w:sz w:val="28"/>
          <w:szCs w:val="28"/>
        </w:rPr>
        <w:t xml:space="preserve">опалювального періоду </w:t>
      </w:r>
      <w:r w:rsidR="00204D82" w:rsidRPr="00BE7192">
        <w:rPr>
          <w:bCs/>
          <w:sz w:val="28"/>
          <w:szCs w:val="28"/>
        </w:rPr>
        <w:t xml:space="preserve">становить </w:t>
      </w:r>
      <w:r w:rsidR="0042469A" w:rsidRPr="00BE7192">
        <w:rPr>
          <w:bCs/>
          <w:sz w:val="28"/>
          <w:szCs w:val="28"/>
        </w:rPr>
        <w:t>125</w:t>
      </w:r>
      <w:r w:rsidR="00204D82" w:rsidRPr="00BE7192">
        <w:rPr>
          <w:bCs/>
          <w:sz w:val="28"/>
          <w:szCs w:val="28"/>
        </w:rPr>
        <w:t>,</w:t>
      </w:r>
      <w:r w:rsidR="0042469A" w:rsidRPr="00BE7192">
        <w:rPr>
          <w:bCs/>
          <w:sz w:val="28"/>
          <w:szCs w:val="28"/>
        </w:rPr>
        <w:t>0</w:t>
      </w:r>
      <w:r w:rsidR="00204D82" w:rsidRPr="00BE7192">
        <w:rPr>
          <w:bCs/>
          <w:sz w:val="28"/>
          <w:szCs w:val="28"/>
        </w:rPr>
        <w:t xml:space="preserve"> тис. грн</w:t>
      </w:r>
      <w:r w:rsidR="000E5B60" w:rsidRPr="00BE7192">
        <w:rPr>
          <w:bCs/>
          <w:sz w:val="28"/>
          <w:szCs w:val="28"/>
        </w:rPr>
        <w:t xml:space="preserve"> (рівень розрахунків — 98,</w:t>
      </w:r>
      <w:r w:rsidR="0042469A" w:rsidRPr="00BE7192">
        <w:rPr>
          <w:bCs/>
          <w:sz w:val="28"/>
          <w:szCs w:val="28"/>
        </w:rPr>
        <w:t>5</w:t>
      </w:r>
      <w:r w:rsidR="000E5B60" w:rsidRPr="00BE7192">
        <w:rPr>
          <w:bCs/>
          <w:sz w:val="28"/>
          <w:szCs w:val="28"/>
        </w:rPr>
        <w:t xml:space="preserve"> %)</w:t>
      </w:r>
      <w:r w:rsidRPr="00BE7192">
        <w:rPr>
          <w:bCs/>
          <w:sz w:val="28"/>
          <w:szCs w:val="28"/>
        </w:rPr>
        <w:t>.</w:t>
      </w:r>
    </w:p>
    <w:p w:rsidR="00697313" w:rsidRPr="00BE7192" w:rsidRDefault="00FA6E5E" w:rsidP="00872E51">
      <w:pPr>
        <w:ind w:firstLine="567"/>
        <w:jc w:val="both"/>
        <w:rPr>
          <w:sz w:val="28"/>
          <w:szCs w:val="28"/>
        </w:rPr>
      </w:pPr>
      <w:r w:rsidRPr="00BE7192">
        <w:rPr>
          <w:bCs/>
          <w:sz w:val="28"/>
          <w:szCs w:val="28"/>
        </w:rPr>
        <w:t>Підприємством</w:t>
      </w:r>
      <w:r w:rsidR="00697313" w:rsidRPr="00BE7192">
        <w:rPr>
          <w:sz w:val="28"/>
          <w:szCs w:val="28"/>
        </w:rPr>
        <w:t xml:space="preserve"> </w:t>
      </w:r>
      <w:bookmarkEnd w:id="1"/>
      <w:r w:rsidR="00D36BC4" w:rsidRPr="00BE7192">
        <w:rPr>
          <w:sz w:val="28"/>
          <w:szCs w:val="28"/>
        </w:rPr>
        <w:t>надано послуг з теплопостачання:</w:t>
      </w:r>
    </w:p>
    <w:p w:rsidR="00697313" w:rsidRPr="00BE7192" w:rsidRDefault="00697313" w:rsidP="00872E51">
      <w:pPr>
        <w:ind w:firstLine="708"/>
        <w:jc w:val="both"/>
        <w:rPr>
          <w:sz w:val="16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96"/>
        <w:gridCol w:w="1811"/>
        <w:gridCol w:w="1843"/>
        <w:gridCol w:w="3394"/>
      </w:tblGrid>
      <w:tr w:rsidR="00E245DF" w:rsidRPr="00BE7192" w:rsidTr="00321852">
        <w:tc>
          <w:tcPr>
            <w:tcW w:w="1229" w:type="pct"/>
            <w:vMerge w:val="restart"/>
            <w:vAlign w:val="center"/>
          </w:tcPr>
          <w:p w:rsidR="00821C6E" w:rsidRPr="00BE7192" w:rsidRDefault="00821C6E" w:rsidP="00872E51">
            <w:pPr>
              <w:jc w:val="center"/>
              <w:rPr>
                <w:b/>
                <w:bCs/>
                <w:sz w:val="28"/>
                <w:szCs w:val="28"/>
              </w:rPr>
            </w:pPr>
            <w:r w:rsidRPr="00BE7192">
              <w:rPr>
                <w:b/>
                <w:bCs/>
                <w:sz w:val="28"/>
                <w:szCs w:val="28"/>
              </w:rPr>
              <w:t>Послуга</w:t>
            </w:r>
          </w:p>
        </w:tc>
        <w:tc>
          <w:tcPr>
            <w:tcW w:w="3771" w:type="pct"/>
            <w:gridSpan w:val="3"/>
            <w:vAlign w:val="center"/>
          </w:tcPr>
          <w:p w:rsidR="00821C6E" w:rsidRPr="00BE7192" w:rsidRDefault="00821C6E" w:rsidP="00872E51">
            <w:pPr>
              <w:jc w:val="center"/>
              <w:rPr>
                <w:b/>
                <w:bCs/>
                <w:sz w:val="28"/>
                <w:szCs w:val="28"/>
              </w:rPr>
            </w:pPr>
            <w:r w:rsidRPr="00BE7192">
              <w:rPr>
                <w:b/>
                <w:bCs/>
                <w:sz w:val="28"/>
                <w:szCs w:val="28"/>
              </w:rPr>
              <w:t>Опалювальний період 202</w:t>
            </w:r>
            <w:r w:rsidR="00517DE9" w:rsidRPr="00BE7192">
              <w:rPr>
                <w:b/>
                <w:bCs/>
                <w:sz w:val="28"/>
                <w:szCs w:val="28"/>
              </w:rPr>
              <w:t>5</w:t>
            </w:r>
            <w:r w:rsidRPr="00BE7192">
              <w:rPr>
                <w:b/>
                <w:bCs/>
                <w:sz w:val="28"/>
                <w:szCs w:val="28"/>
              </w:rPr>
              <w:t>–202</w:t>
            </w:r>
            <w:r w:rsidR="00517DE9" w:rsidRPr="00BE7192">
              <w:rPr>
                <w:b/>
                <w:bCs/>
                <w:sz w:val="28"/>
                <w:szCs w:val="28"/>
              </w:rPr>
              <w:t>6</w:t>
            </w:r>
            <w:r w:rsidRPr="00BE7192">
              <w:rPr>
                <w:b/>
                <w:bCs/>
                <w:sz w:val="28"/>
                <w:szCs w:val="28"/>
              </w:rPr>
              <w:t xml:space="preserve"> рр.</w:t>
            </w:r>
          </w:p>
        </w:tc>
      </w:tr>
      <w:tr w:rsidR="00E245DF" w:rsidRPr="00BE7192" w:rsidTr="00321852">
        <w:tc>
          <w:tcPr>
            <w:tcW w:w="1229" w:type="pct"/>
            <w:vMerge/>
            <w:vAlign w:val="center"/>
          </w:tcPr>
          <w:p w:rsidR="00821C6E" w:rsidRPr="00BE7192" w:rsidRDefault="00821C6E" w:rsidP="00872E5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69" w:type="pct"/>
            <w:vAlign w:val="center"/>
          </w:tcPr>
          <w:p w:rsidR="00821C6E" w:rsidRPr="00BE7192" w:rsidRDefault="00821C6E" w:rsidP="00872E51">
            <w:pPr>
              <w:jc w:val="center"/>
              <w:rPr>
                <w:b/>
                <w:bCs/>
                <w:sz w:val="28"/>
                <w:szCs w:val="28"/>
              </w:rPr>
            </w:pPr>
            <w:r w:rsidRPr="00BE7192">
              <w:rPr>
                <w:b/>
                <w:bCs/>
                <w:sz w:val="28"/>
                <w:szCs w:val="28"/>
              </w:rPr>
              <w:t xml:space="preserve">План, </w:t>
            </w:r>
            <w:proofErr w:type="spellStart"/>
            <w:r w:rsidRPr="00BE7192">
              <w:rPr>
                <w:b/>
                <w:bCs/>
                <w:sz w:val="28"/>
                <w:szCs w:val="28"/>
              </w:rPr>
              <w:t>Гкал</w:t>
            </w:r>
            <w:proofErr w:type="spellEnd"/>
          </w:p>
        </w:tc>
        <w:tc>
          <w:tcPr>
            <w:tcW w:w="986" w:type="pct"/>
            <w:vAlign w:val="center"/>
          </w:tcPr>
          <w:p w:rsidR="00821C6E" w:rsidRPr="00BE7192" w:rsidRDefault="00821C6E" w:rsidP="00872E51">
            <w:pPr>
              <w:jc w:val="center"/>
              <w:rPr>
                <w:b/>
                <w:bCs/>
                <w:sz w:val="28"/>
                <w:szCs w:val="28"/>
              </w:rPr>
            </w:pPr>
            <w:r w:rsidRPr="00BE7192">
              <w:rPr>
                <w:b/>
                <w:bCs/>
                <w:sz w:val="28"/>
                <w:szCs w:val="28"/>
              </w:rPr>
              <w:t xml:space="preserve">Факт, </w:t>
            </w:r>
            <w:proofErr w:type="spellStart"/>
            <w:r w:rsidRPr="00BE7192">
              <w:rPr>
                <w:b/>
                <w:bCs/>
                <w:sz w:val="28"/>
                <w:szCs w:val="28"/>
              </w:rPr>
              <w:t>Гкал</w:t>
            </w:r>
            <w:proofErr w:type="spellEnd"/>
          </w:p>
        </w:tc>
        <w:tc>
          <w:tcPr>
            <w:tcW w:w="1817" w:type="pct"/>
            <w:vAlign w:val="center"/>
          </w:tcPr>
          <w:p w:rsidR="00821C6E" w:rsidRPr="00BE7192" w:rsidRDefault="00821C6E" w:rsidP="00872E51">
            <w:pPr>
              <w:jc w:val="center"/>
              <w:rPr>
                <w:b/>
                <w:bCs/>
                <w:sz w:val="28"/>
                <w:szCs w:val="28"/>
              </w:rPr>
            </w:pPr>
            <w:r w:rsidRPr="00BE7192">
              <w:rPr>
                <w:b/>
                <w:bCs/>
                <w:sz w:val="28"/>
                <w:szCs w:val="28"/>
              </w:rPr>
              <w:t>% виконання плану</w:t>
            </w:r>
          </w:p>
        </w:tc>
      </w:tr>
      <w:tr w:rsidR="00E245DF" w:rsidRPr="00BE7192" w:rsidTr="00321852">
        <w:trPr>
          <w:trHeight w:val="381"/>
        </w:trPr>
        <w:tc>
          <w:tcPr>
            <w:tcW w:w="1229" w:type="pct"/>
          </w:tcPr>
          <w:p w:rsidR="00821C6E" w:rsidRPr="00BE7192" w:rsidRDefault="00821C6E" w:rsidP="00872E51">
            <w:pPr>
              <w:jc w:val="center"/>
              <w:rPr>
                <w:sz w:val="28"/>
                <w:szCs w:val="28"/>
              </w:rPr>
            </w:pPr>
            <w:r w:rsidRPr="00BE7192">
              <w:rPr>
                <w:sz w:val="28"/>
                <w:szCs w:val="28"/>
              </w:rPr>
              <w:t>Теплопостачання</w:t>
            </w:r>
          </w:p>
        </w:tc>
        <w:tc>
          <w:tcPr>
            <w:tcW w:w="969" w:type="pct"/>
          </w:tcPr>
          <w:p w:rsidR="00821C6E" w:rsidRPr="00BE7192" w:rsidRDefault="004C1545" w:rsidP="00872E51">
            <w:pPr>
              <w:jc w:val="center"/>
              <w:rPr>
                <w:sz w:val="28"/>
                <w:szCs w:val="28"/>
              </w:rPr>
            </w:pPr>
            <w:r w:rsidRPr="00BE7192">
              <w:rPr>
                <w:sz w:val="28"/>
                <w:szCs w:val="28"/>
              </w:rPr>
              <w:t>1461</w:t>
            </w:r>
            <w:r w:rsidR="00821C6E" w:rsidRPr="00BE7192">
              <w:rPr>
                <w:sz w:val="28"/>
                <w:szCs w:val="28"/>
              </w:rPr>
              <w:t>,0</w:t>
            </w:r>
          </w:p>
        </w:tc>
        <w:tc>
          <w:tcPr>
            <w:tcW w:w="986" w:type="pct"/>
          </w:tcPr>
          <w:p w:rsidR="00821C6E" w:rsidRPr="00BE7192" w:rsidRDefault="006B404A" w:rsidP="00872E51">
            <w:pPr>
              <w:jc w:val="center"/>
              <w:rPr>
                <w:sz w:val="28"/>
                <w:szCs w:val="28"/>
              </w:rPr>
            </w:pPr>
            <w:r w:rsidRPr="00BE7192">
              <w:rPr>
                <w:sz w:val="28"/>
                <w:szCs w:val="28"/>
              </w:rPr>
              <w:t>1660</w:t>
            </w:r>
            <w:r w:rsidR="00821C6E" w:rsidRPr="00BE7192">
              <w:rPr>
                <w:sz w:val="28"/>
                <w:szCs w:val="28"/>
              </w:rPr>
              <w:t>,</w:t>
            </w:r>
            <w:r w:rsidRPr="00BE7192">
              <w:rPr>
                <w:sz w:val="28"/>
                <w:szCs w:val="28"/>
              </w:rPr>
              <w:t>0</w:t>
            </w:r>
          </w:p>
        </w:tc>
        <w:tc>
          <w:tcPr>
            <w:tcW w:w="1817" w:type="pct"/>
          </w:tcPr>
          <w:p w:rsidR="00821C6E" w:rsidRPr="00BE7192" w:rsidRDefault="00A61149" w:rsidP="00872E51">
            <w:pPr>
              <w:jc w:val="center"/>
              <w:rPr>
                <w:sz w:val="28"/>
                <w:szCs w:val="28"/>
              </w:rPr>
            </w:pPr>
            <w:r w:rsidRPr="00BE7192">
              <w:rPr>
                <w:sz w:val="28"/>
                <w:szCs w:val="28"/>
              </w:rPr>
              <w:t>113,6</w:t>
            </w:r>
          </w:p>
        </w:tc>
      </w:tr>
    </w:tbl>
    <w:p w:rsidR="00697313" w:rsidRPr="00BE7192" w:rsidRDefault="00697313" w:rsidP="00872E51">
      <w:pPr>
        <w:ind w:firstLine="708"/>
        <w:jc w:val="both"/>
        <w:rPr>
          <w:sz w:val="16"/>
          <w:szCs w:val="16"/>
        </w:rPr>
      </w:pPr>
    </w:p>
    <w:p w:rsidR="00166AF6" w:rsidRPr="00BE7192" w:rsidRDefault="00166AF6" w:rsidP="00872E51">
      <w:pPr>
        <w:ind w:firstLine="567"/>
        <w:jc w:val="both"/>
        <w:rPr>
          <w:sz w:val="28"/>
          <w:szCs w:val="28"/>
        </w:rPr>
      </w:pPr>
      <w:r w:rsidRPr="00BE7192">
        <w:rPr>
          <w:sz w:val="28"/>
          <w:szCs w:val="28"/>
        </w:rPr>
        <w:t>План виробництва та реалізації теплової енергії у 2025–2026 рр. виконано на 113,6 %.</w:t>
      </w:r>
    </w:p>
    <w:p w:rsidR="00A604E1" w:rsidRPr="00BE7192" w:rsidRDefault="00166AF6" w:rsidP="00872E51">
      <w:pPr>
        <w:ind w:firstLine="567"/>
        <w:jc w:val="both"/>
        <w:rPr>
          <w:sz w:val="28"/>
          <w:szCs w:val="28"/>
        </w:rPr>
      </w:pPr>
      <w:r w:rsidRPr="00BE7192">
        <w:rPr>
          <w:sz w:val="28"/>
          <w:szCs w:val="28"/>
        </w:rPr>
        <w:t>Перевиконання планових показників</w:t>
      </w:r>
      <w:r w:rsidR="00321852" w:rsidRPr="00BE7192">
        <w:rPr>
          <w:sz w:val="28"/>
          <w:szCs w:val="28"/>
        </w:rPr>
        <w:t xml:space="preserve"> обсягів виробництва та реалізації теплової енергії</w:t>
      </w:r>
      <w:r w:rsidRPr="00BE7192">
        <w:rPr>
          <w:sz w:val="28"/>
          <w:szCs w:val="28"/>
        </w:rPr>
        <w:t xml:space="preserve"> зумовлено тим, що </w:t>
      </w:r>
      <w:r w:rsidR="00FA2802" w:rsidRPr="00BE7192">
        <w:rPr>
          <w:sz w:val="28"/>
          <w:szCs w:val="28"/>
        </w:rPr>
        <w:t xml:space="preserve">КЗ «Центр культурних послуг» ТМР та </w:t>
      </w:r>
      <w:r w:rsidRPr="00BE7192">
        <w:rPr>
          <w:sz w:val="28"/>
          <w:szCs w:val="28"/>
        </w:rPr>
        <w:t>КЗ</w:t>
      </w:r>
      <w:r w:rsidR="00FA2802" w:rsidRPr="00BE7192">
        <w:rPr>
          <w:sz w:val="28"/>
          <w:szCs w:val="28"/>
        </w:rPr>
        <w:t> </w:t>
      </w:r>
      <w:r w:rsidRPr="00BE7192">
        <w:rPr>
          <w:sz w:val="28"/>
          <w:szCs w:val="28"/>
        </w:rPr>
        <w:t>ТМР «Тростянецька дитяча музична школа ім. П. І. Чайковського» з 16.01.2026 бу</w:t>
      </w:r>
      <w:r w:rsidR="009D0EAB" w:rsidRPr="00BE7192">
        <w:rPr>
          <w:sz w:val="28"/>
          <w:szCs w:val="28"/>
        </w:rPr>
        <w:t>ло</w:t>
      </w:r>
      <w:r w:rsidRPr="00BE7192">
        <w:rPr>
          <w:sz w:val="28"/>
          <w:szCs w:val="28"/>
        </w:rPr>
        <w:t xml:space="preserve"> переведен</w:t>
      </w:r>
      <w:r w:rsidR="009D0EAB" w:rsidRPr="00BE7192">
        <w:rPr>
          <w:sz w:val="28"/>
          <w:szCs w:val="28"/>
        </w:rPr>
        <w:t>о</w:t>
      </w:r>
      <w:r w:rsidRPr="00BE7192">
        <w:rPr>
          <w:sz w:val="28"/>
          <w:szCs w:val="28"/>
        </w:rPr>
        <w:t xml:space="preserve"> на централізоване теплопостачання</w:t>
      </w:r>
      <w:r w:rsidR="00AC078B" w:rsidRPr="00BE7192">
        <w:rPr>
          <w:sz w:val="28"/>
          <w:szCs w:val="28"/>
        </w:rPr>
        <w:t>, а також продовженням опалювального періоду до 30.04.2026</w:t>
      </w:r>
      <w:r w:rsidRPr="00BE7192">
        <w:rPr>
          <w:sz w:val="28"/>
          <w:szCs w:val="28"/>
        </w:rPr>
        <w:t>.</w:t>
      </w:r>
    </w:p>
    <w:p w:rsidR="00697313" w:rsidRPr="00BE7192" w:rsidRDefault="00697313" w:rsidP="00872E51">
      <w:pPr>
        <w:ind w:firstLine="567"/>
        <w:jc w:val="both"/>
        <w:rPr>
          <w:b/>
          <w:sz w:val="28"/>
          <w:szCs w:val="28"/>
        </w:rPr>
      </w:pPr>
      <w:r w:rsidRPr="00BE7192">
        <w:rPr>
          <w:sz w:val="28"/>
          <w:szCs w:val="28"/>
        </w:rPr>
        <w:t xml:space="preserve">Всього за опалювальний період </w:t>
      </w:r>
      <w:r w:rsidR="00551AE6" w:rsidRPr="00BE7192">
        <w:rPr>
          <w:sz w:val="28"/>
          <w:szCs w:val="28"/>
        </w:rPr>
        <w:t>202</w:t>
      </w:r>
      <w:r w:rsidR="00E245DF" w:rsidRPr="00BE7192">
        <w:rPr>
          <w:sz w:val="28"/>
          <w:szCs w:val="28"/>
        </w:rPr>
        <w:t>5</w:t>
      </w:r>
      <w:r w:rsidR="00551AE6" w:rsidRPr="00BE7192">
        <w:rPr>
          <w:sz w:val="28"/>
          <w:szCs w:val="28"/>
        </w:rPr>
        <w:t>–202</w:t>
      </w:r>
      <w:r w:rsidR="00E245DF" w:rsidRPr="00BE7192">
        <w:rPr>
          <w:sz w:val="28"/>
          <w:szCs w:val="28"/>
        </w:rPr>
        <w:t>6</w:t>
      </w:r>
      <w:r w:rsidR="00551AE6" w:rsidRPr="00BE7192">
        <w:rPr>
          <w:sz w:val="28"/>
          <w:szCs w:val="28"/>
        </w:rPr>
        <w:t xml:space="preserve"> </w:t>
      </w:r>
      <w:r w:rsidRPr="00BE7192">
        <w:rPr>
          <w:sz w:val="28"/>
          <w:szCs w:val="28"/>
        </w:rPr>
        <w:t xml:space="preserve">рр. отримано доходу на суму </w:t>
      </w:r>
      <w:r w:rsidR="00235AA7" w:rsidRPr="00BE7192">
        <w:rPr>
          <w:sz w:val="28"/>
          <w:szCs w:val="28"/>
        </w:rPr>
        <w:t>7636,01</w:t>
      </w:r>
      <w:r w:rsidR="00D041DE" w:rsidRPr="00BE7192">
        <w:rPr>
          <w:sz w:val="28"/>
          <w:szCs w:val="28"/>
        </w:rPr>
        <w:t xml:space="preserve"> </w:t>
      </w:r>
      <w:r w:rsidRPr="00BE7192">
        <w:rPr>
          <w:sz w:val="28"/>
          <w:szCs w:val="28"/>
        </w:rPr>
        <w:t>тис. грн</w:t>
      </w:r>
      <w:r w:rsidR="00D50920" w:rsidRPr="00BE7192">
        <w:rPr>
          <w:sz w:val="28"/>
          <w:szCs w:val="28"/>
        </w:rPr>
        <w:t xml:space="preserve"> (без ПДВ)</w:t>
      </w:r>
      <w:r w:rsidRPr="00BE7192">
        <w:rPr>
          <w:sz w:val="28"/>
          <w:szCs w:val="28"/>
        </w:rPr>
        <w:t>.</w:t>
      </w:r>
      <w:r w:rsidR="007D131D" w:rsidRPr="00BE7192">
        <w:rPr>
          <w:sz w:val="28"/>
          <w:szCs w:val="28"/>
        </w:rPr>
        <w:t xml:space="preserve"> </w:t>
      </w:r>
      <w:r w:rsidRPr="00BE7192">
        <w:rPr>
          <w:sz w:val="28"/>
          <w:szCs w:val="28"/>
        </w:rPr>
        <w:t xml:space="preserve">Витрати склали </w:t>
      </w:r>
      <w:r w:rsidR="00235AA7" w:rsidRPr="00BE7192">
        <w:rPr>
          <w:sz w:val="28"/>
          <w:szCs w:val="28"/>
        </w:rPr>
        <w:t>7209,1</w:t>
      </w:r>
      <w:r w:rsidR="00D041DE" w:rsidRPr="00BE7192">
        <w:rPr>
          <w:sz w:val="28"/>
          <w:szCs w:val="28"/>
        </w:rPr>
        <w:t xml:space="preserve"> </w:t>
      </w:r>
      <w:r w:rsidRPr="00BE7192">
        <w:rPr>
          <w:sz w:val="28"/>
          <w:szCs w:val="28"/>
        </w:rPr>
        <w:t>тис. грн</w:t>
      </w:r>
      <w:r w:rsidR="00D50920" w:rsidRPr="00BE7192">
        <w:rPr>
          <w:sz w:val="28"/>
          <w:szCs w:val="28"/>
        </w:rPr>
        <w:t xml:space="preserve"> (без ПДВ)</w:t>
      </w:r>
      <w:r w:rsidRPr="00BE7192">
        <w:rPr>
          <w:sz w:val="28"/>
          <w:szCs w:val="28"/>
        </w:rPr>
        <w:t>.</w:t>
      </w:r>
      <w:r w:rsidR="007D131D" w:rsidRPr="00BE7192">
        <w:rPr>
          <w:sz w:val="28"/>
          <w:szCs w:val="28"/>
        </w:rPr>
        <w:t xml:space="preserve"> </w:t>
      </w:r>
      <w:r w:rsidR="00551AE6" w:rsidRPr="00BE7192">
        <w:rPr>
          <w:b/>
          <w:sz w:val="28"/>
          <w:szCs w:val="28"/>
        </w:rPr>
        <w:t>Прибуток</w:t>
      </w:r>
      <w:r w:rsidRPr="00BE7192">
        <w:rPr>
          <w:b/>
          <w:sz w:val="28"/>
          <w:szCs w:val="28"/>
        </w:rPr>
        <w:t xml:space="preserve"> </w:t>
      </w:r>
      <w:r w:rsidR="007D131D" w:rsidRPr="00BE7192">
        <w:rPr>
          <w:b/>
          <w:sz w:val="28"/>
          <w:szCs w:val="28"/>
        </w:rPr>
        <w:t>—</w:t>
      </w:r>
      <w:r w:rsidRPr="00BE7192">
        <w:rPr>
          <w:b/>
          <w:sz w:val="28"/>
          <w:szCs w:val="28"/>
        </w:rPr>
        <w:t xml:space="preserve"> </w:t>
      </w:r>
      <w:r w:rsidR="00235AA7" w:rsidRPr="00BE7192">
        <w:rPr>
          <w:b/>
          <w:sz w:val="28"/>
          <w:szCs w:val="28"/>
        </w:rPr>
        <w:t>426,91</w:t>
      </w:r>
      <w:r w:rsidRPr="00BE7192">
        <w:rPr>
          <w:b/>
          <w:sz w:val="28"/>
          <w:szCs w:val="28"/>
        </w:rPr>
        <w:t xml:space="preserve"> тис. грн</w:t>
      </w:r>
      <w:r w:rsidR="00D50920" w:rsidRPr="00BE7192">
        <w:rPr>
          <w:b/>
          <w:sz w:val="28"/>
          <w:szCs w:val="28"/>
        </w:rPr>
        <w:t xml:space="preserve"> </w:t>
      </w:r>
      <w:r w:rsidR="00D50920" w:rsidRPr="00BE7192">
        <w:rPr>
          <w:sz w:val="28"/>
          <w:szCs w:val="28"/>
        </w:rPr>
        <w:t>(без ПДВ)</w:t>
      </w:r>
      <w:r w:rsidRPr="00BE7192">
        <w:rPr>
          <w:b/>
          <w:sz w:val="28"/>
          <w:szCs w:val="28"/>
        </w:rPr>
        <w:t>.</w:t>
      </w:r>
    </w:p>
    <w:p w:rsidR="00E245DF" w:rsidRPr="00BE7192" w:rsidRDefault="00E245DF" w:rsidP="00872E51">
      <w:pPr>
        <w:jc w:val="center"/>
        <w:rPr>
          <w:b/>
          <w:color w:val="FF0000"/>
          <w:sz w:val="16"/>
          <w:szCs w:val="16"/>
        </w:rPr>
      </w:pPr>
      <w:bookmarkStart w:id="2" w:name="_Hlk202535733"/>
    </w:p>
    <w:p w:rsidR="00F255FA" w:rsidRPr="00BE7192" w:rsidRDefault="00F255FA" w:rsidP="00872E51">
      <w:pPr>
        <w:jc w:val="center"/>
        <w:rPr>
          <w:b/>
          <w:sz w:val="28"/>
          <w:szCs w:val="28"/>
        </w:rPr>
      </w:pPr>
      <w:r w:rsidRPr="00BE7192">
        <w:rPr>
          <w:b/>
          <w:sz w:val="28"/>
          <w:szCs w:val="28"/>
        </w:rPr>
        <w:t>Використання  енергоносіїв</w:t>
      </w:r>
    </w:p>
    <w:bookmarkEnd w:id="2"/>
    <w:p w:rsidR="00F255FA" w:rsidRPr="00BE7192" w:rsidRDefault="00F255FA" w:rsidP="00872E51">
      <w:pPr>
        <w:jc w:val="center"/>
        <w:rPr>
          <w:b/>
          <w:sz w:val="16"/>
          <w:szCs w:val="16"/>
        </w:rPr>
      </w:pPr>
    </w:p>
    <w:tbl>
      <w:tblPr>
        <w:tblStyle w:val="a7"/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4"/>
        <w:gridCol w:w="850"/>
        <w:gridCol w:w="993"/>
        <w:gridCol w:w="850"/>
        <w:gridCol w:w="992"/>
        <w:gridCol w:w="709"/>
        <w:gridCol w:w="851"/>
        <w:gridCol w:w="985"/>
      </w:tblGrid>
      <w:tr w:rsidR="00161A7D" w:rsidRPr="00BE7192" w:rsidTr="00120BC1">
        <w:trPr>
          <w:trHeight w:val="645"/>
        </w:trPr>
        <w:tc>
          <w:tcPr>
            <w:tcW w:w="31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71E0D" w:rsidRPr="00BE7192" w:rsidRDefault="00E71E0D" w:rsidP="00872E51">
            <w:pPr>
              <w:jc w:val="center"/>
              <w:rPr>
                <w:b/>
                <w:sz w:val="24"/>
                <w:szCs w:val="24"/>
              </w:rPr>
            </w:pPr>
            <w:r w:rsidRPr="00BE7192">
              <w:rPr>
                <w:b/>
                <w:sz w:val="24"/>
                <w:szCs w:val="24"/>
              </w:rPr>
              <w:t>Енергоносії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hideMark/>
          </w:tcPr>
          <w:p w:rsidR="00E71E0D" w:rsidRPr="00BE7192" w:rsidRDefault="00E71E0D" w:rsidP="00872E51">
            <w:pPr>
              <w:jc w:val="center"/>
              <w:rPr>
                <w:b/>
                <w:sz w:val="24"/>
                <w:szCs w:val="24"/>
              </w:rPr>
            </w:pPr>
            <w:r w:rsidRPr="00BE7192">
              <w:rPr>
                <w:b/>
                <w:sz w:val="24"/>
                <w:szCs w:val="24"/>
              </w:rPr>
              <w:t>Опалювальний період</w:t>
            </w:r>
          </w:p>
          <w:p w:rsidR="00E71E0D" w:rsidRPr="00BE7192" w:rsidRDefault="00E71E0D" w:rsidP="00872E51">
            <w:pPr>
              <w:jc w:val="center"/>
              <w:rPr>
                <w:b/>
                <w:sz w:val="24"/>
                <w:szCs w:val="24"/>
              </w:rPr>
            </w:pPr>
            <w:r w:rsidRPr="00BE7192">
              <w:rPr>
                <w:b/>
                <w:sz w:val="24"/>
                <w:szCs w:val="24"/>
              </w:rPr>
              <w:t>2023-2024 рр.</w:t>
            </w: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hideMark/>
          </w:tcPr>
          <w:p w:rsidR="00E71E0D" w:rsidRPr="00BE7192" w:rsidRDefault="00E71E0D" w:rsidP="00872E51">
            <w:pPr>
              <w:tabs>
                <w:tab w:val="left" w:pos="1026"/>
              </w:tabs>
              <w:jc w:val="center"/>
              <w:rPr>
                <w:b/>
                <w:sz w:val="24"/>
                <w:szCs w:val="24"/>
              </w:rPr>
            </w:pPr>
            <w:r w:rsidRPr="00BE7192">
              <w:rPr>
                <w:b/>
                <w:sz w:val="24"/>
                <w:szCs w:val="24"/>
              </w:rPr>
              <w:t>Опалювальний період</w:t>
            </w:r>
          </w:p>
          <w:p w:rsidR="00E71E0D" w:rsidRPr="00BE7192" w:rsidRDefault="00E71E0D" w:rsidP="00872E51">
            <w:pPr>
              <w:tabs>
                <w:tab w:val="left" w:pos="1026"/>
              </w:tabs>
              <w:jc w:val="center"/>
              <w:rPr>
                <w:b/>
                <w:sz w:val="24"/>
                <w:szCs w:val="24"/>
              </w:rPr>
            </w:pPr>
            <w:r w:rsidRPr="00BE7192">
              <w:rPr>
                <w:b/>
                <w:sz w:val="24"/>
                <w:szCs w:val="24"/>
              </w:rPr>
              <w:t>2024-2025 рр.</w:t>
            </w:r>
          </w:p>
        </w:tc>
        <w:tc>
          <w:tcPr>
            <w:tcW w:w="2545" w:type="dxa"/>
            <w:gridSpan w:val="3"/>
            <w:tcBorders>
              <w:top w:val="single" w:sz="4" w:space="0" w:color="000000" w:themeColor="text1"/>
              <w:left w:val="double" w:sz="4" w:space="0" w:color="auto"/>
              <w:right w:val="single" w:sz="4" w:space="0" w:color="000000" w:themeColor="text1"/>
            </w:tcBorders>
          </w:tcPr>
          <w:p w:rsidR="00E71E0D" w:rsidRPr="00BE7192" w:rsidRDefault="00E71E0D" w:rsidP="00872E51">
            <w:pPr>
              <w:tabs>
                <w:tab w:val="left" w:pos="1026"/>
              </w:tabs>
              <w:jc w:val="center"/>
              <w:rPr>
                <w:b/>
                <w:sz w:val="24"/>
                <w:szCs w:val="24"/>
              </w:rPr>
            </w:pPr>
            <w:r w:rsidRPr="00BE7192">
              <w:rPr>
                <w:b/>
                <w:sz w:val="24"/>
                <w:szCs w:val="24"/>
              </w:rPr>
              <w:t>Опалювальний період</w:t>
            </w:r>
          </w:p>
          <w:p w:rsidR="00E71E0D" w:rsidRPr="00BE7192" w:rsidRDefault="00E71E0D" w:rsidP="00872E51">
            <w:pPr>
              <w:jc w:val="center"/>
              <w:rPr>
                <w:b/>
                <w:sz w:val="24"/>
                <w:szCs w:val="24"/>
              </w:rPr>
            </w:pPr>
            <w:r w:rsidRPr="00BE7192">
              <w:rPr>
                <w:b/>
                <w:sz w:val="24"/>
                <w:szCs w:val="24"/>
              </w:rPr>
              <w:t>2025-2026 рр.</w:t>
            </w:r>
          </w:p>
        </w:tc>
      </w:tr>
      <w:tr w:rsidR="005517C0" w:rsidRPr="00BE7192" w:rsidTr="00120BC1">
        <w:tc>
          <w:tcPr>
            <w:tcW w:w="311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1E0D" w:rsidRPr="00BE7192" w:rsidRDefault="00E71E0D" w:rsidP="00872E5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1E0D" w:rsidRPr="00BE7192" w:rsidRDefault="00E71E0D" w:rsidP="00872E51">
            <w:pPr>
              <w:jc w:val="center"/>
              <w:rPr>
                <w:b/>
                <w:sz w:val="24"/>
                <w:szCs w:val="24"/>
              </w:rPr>
            </w:pPr>
            <w:r w:rsidRPr="00BE7192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hideMark/>
          </w:tcPr>
          <w:p w:rsidR="00E71E0D" w:rsidRPr="00BE7192" w:rsidRDefault="00E71E0D" w:rsidP="00872E51">
            <w:pPr>
              <w:jc w:val="center"/>
              <w:rPr>
                <w:b/>
                <w:sz w:val="24"/>
                <w:szCs w:val="24"/>
              </w:rPr>
            </w:pPr>
            <w:r w:rsidRPr="00BE7192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1E0D" w:rsidRPr="00BE7192" w:rsidRDefault="00E71E0D" w:rsidP="00872E51">
            <w:pPr>
              <w:jc w:val="center"/>
              <w:rPr>
                <w:b/>
                <w:sz w:val="24"/>
                <w:szCs w:val="24"/>
              </w:rPr>
            </w:pPr>
            <w:r w:rsidRPr="00BE7192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hideMark/>
          </w:tcPr>
          <w:p w:rsidR="00E71E0D" w:rsidRPr="00BE7192" w:rsidRDefault="00E71E0D" w:rsidP="00872E51">
            <w:pPr>
              <w:jc w:val="center"/>
              <w:rPr>
                <w:b/>
                <w:sz w:val="24"/>
                <w:szCs w:val="24"/>
              </w:rPr>
            </w:pPr>
            <w:r w:rsidRPr="00BE7192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709" w:type="dxa"/>
            <w:tcBorders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71E0D" w:rsidRPr="00BE7192" w:rsidRDefault="00E71E0D" w:rsidP="00872E51">
            <w:pPr>
              <w:jc w:val="center"/>
              <w:rPr>
                <w:b/>
                <w:sz w:val="24"/>
                <w:szCs w:val="24"/>
              </w:rPr>
            </w:pPr>
            <w:r w:rsidRPr="00BE7192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1E0D" w:rsidRPr="00BE7192" w:rsidRDefault="00E71E0D" w:rsidP="00872E51">
            <w:pPr>
              <w:jc w:val="center"/>
              <w:rPr>
                <w:b/>
                <w:sz w:val="24"/>
                <w:szCs w:val="24"/>
              </w:rPr>
            </w:pPr>
            <w:r w:rsidRPr="00BE7192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9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1E0D" w:rsidRPr="00BE7192" w:rsidRDefault="00E71E0D" w:rsidP="00872E51">
            <w:pPr>
              <w:jc w:val="center"/>
              <w:rPr>
                <w:b/>
                <w:sz w:val="24"/>
                <w:szCs w:val="24"/>
              </w:rPr>
            </w:pPr>
            <w:r w:rsidRPr="00BE7192">
              <w:rPr>
                <w:b/>
                <w:sz w:val="24"/>
                <w:szCs w:val="24"/>
              </w:rPr>
              <w:t>Різниця</w:t>
            </w:r>
          </w:p>
          <w:p w:rsidR="00E71E0D" w:rsidRPr="00BE7192" w:rsidRDefault="00E71E0D" w:rsidP="00872E51">
            <w:pPr>
              <w:jc w:val="center"/>
              <w:rPr>
                <w:b/>
                <w:sz w:val="24"/>
                <w:szCs w:val="24"/>
              </w:rPr>
            </w:pPr>
            <w:r w:rsidRPr="00BE7192">
              <w:rPr>
                <w:b/>
                <w:sz w:val="24"/>
                <w:szCs w:val="24"/>
              </w:rPr>
              <w:t>План Факт</w:t>
            </w:r>
          </w:p>
        </w:tc>
      </w:tr>
      <w:tr w:rsidR="005517C0" w:rsidRPr="00BE7192" w:rsidTr="00120BC1"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32FF" w:rsidRPr="00BE7192" w:rsidRDefault="00FB32FF" w:rsidP="00872E51">
            <w:pPr>
              <w:rPr>
                <w:bCs/>
                <w:sz w:val="24"/>
                <w:szCs w:val="24"/>
              </w:rPr>
            </w:pPr>
            <w:r w:rsidRPr="00BE7192">
              <w:rPr>
                <w:b/>
                <w:sz w:val="24"/>
                <w:szCs w:val="24"/>
              </w:rPr>
              <w:t>Електроенергія</w:t>
            </w:r>
            <w:r w:rsidRPr="00BE7192">
              <w:rPr>
                <w:bCs/>
                <w:sz w:val="24"/>
                <w:szCs w:val="24"/>
              </w:rPr>
              <w:t xml:space="preserve">, </w:t>
            </w:r>
          </w:p>
          <w:p w:rsidR="00FB32FF" w:rsidRPr="00BE7192" w:rsidRDefault="00FB32FF" w:rsidP="00872E51">
            <w:pPr>
              <w:rPr>
                <w:bCs/>
                <w:sz w:val="24"/>
                <w:szCs w:val="24"/>
              </w:rPr>
            </w:pPr>
            <w:proofErr w:type="spellStart"/>
            <w:r w:rsidRPr="00BE7192">
              <w:rPr>
                <w:bCs/>
                <w:sz w:val="24"/>
                <w:szCs w:val="24"/>
              </w:rPr>
              <w:t>кВт</w:t>
            </w:r>
            <w:r w:rsidRPr="00BE7192">
              <w:rPr>
                <w:rFonts w:ascii="Cambria Math" w:hAnsi="Cambria Math" w:cs="Cambria Math"/>
                <w:bCs/>
                <w:sz w:val="24"/>
                <w:szCs w:val="24"/>
              </w:rPr>
              <w:t>⋅</w:t>
            </w:r>
            <w:r w:rsidRPr="00BE7192">
              <w:rPr>
                <w:bCs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jc w:val="center"/>
              <w:rPr>
                <w:bCs/>
                <w:sz w:val="24"/>
                <w:szCs w:val="24"/>
              </w:rPr>
            </w:pPr>
            <w:r w:rsidRPr="00BE7192">
              <w:rPr>
                <w:bCs/>
                <w:sz w:val="24"/>
                <w:szCs w:val="24"/>
              </w:rPr>
              <w:t>57000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FB32FF" w:rsidRPr="00BE7192" w:rsidRDefault="00FB32FF" w:rsidP="00872E51">
            <w:pPr>
              <w:jc w:val="center"/>
              <w:rPr>
                <w:bCs/>
                <w:sz w:val="24"/>
                <w:szCs w:val="24"/>
              </w:rPr>
            </w:pPr>
            <w:r w:rsidRPr="00BE7192">
              <w:rPr>
                <w:bCs/>
                <w:sz w:val="24"/>
                <w:szCs w:val="24"/>
              </w:rPr>
              <w:t>52016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jc w:val="center"/>
              <w:rPr>
                <w:bCs/>
                <w:sz w:val="24"/>
                <w:szCs w:val="24"/>
              </w:rPr>
            </w:pPr>
            <w:r w:rsidRPr="00BE7192">
              <w:rPr>
                <w:bCs/>
                <w:sz w:val="24"/>
                <w:szCs w:val="24"/>
              </w:rPr>
              <w:t>61527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FB32FF" w:rsidRPr="00BE7192" w:rsidRDefault="00FB32FF" w:rsidP="00872E51">
            <w:pPr>
              <w:jc w:val="center"/>
              <w:rPr>
                <w:bCs/>
                <w:sz w:val="24"/>
                <w:szCs w:val="24"/>
              </w:rPr>
            </w:pPr>
            <w:r w:rsidRPr="00BE7192">
              <w:rPr>
                <w:bCs/>
                <w:sz w:val="24"/>
                <w:szCs w:val="24"/>
              </w:rPr>
              <w:t>53058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jc w:val="center"/>
              <w:rPr>
                <w:bCs/>
                <w:sz w:val="24"/>
                <w:szCs w:val="24"/>
              </w:rPr>
            </w:pPr>
            <w:r w:rsidRPr="00BE7192">
              <w:rPr>
                <w:bCs/>
                <w:sz w:val="24"/>
                <w:szCs w:val="24"/>
              </w:rPr>
              <w:t>33390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jc w:val="center"/>
              <w:rPr>
                <w:bCs/>
                <w:sz w:val="24"/>
                <w:szCs w:val="24"/>
              </w:rPr>
            </w:pPr>
            <w:r w:rsidRPr="00BE7192">
              <w:rPr>
                <w:bCs/>
                <w:sz w:val="24"/>
                <w:szCs w:val="24"/>
              </w:rPr>
              <w:t>28937</w:t>
            </w:r>
          </w:p>
        </w:tc>
        <w:tc>
          <w:tcPr>
            <w:tcW w:w="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4453,0</w:t>
            </w:r>
          </w:p>
        </w:tc>
      </w:tr>
      <w:tr w:rsidR="005517C0" w:rsidRPr="00BE7192" w:rsidTr="00120BC1"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32FF" w:rsidRPr="00BE7192" w:rsidRDefault="00FB32FF" w:rsidP="00872E51">
            <w:pPr>
              <w:rPr>
                <w:bCs/>
                <w:sz w:val="24"/>
                <w:szCs w:val="24"/>
                <w:vertAlign w:val="superscript"/>
              </w:rPr>
            </w:pPr>
            <w:r w:rsidRPr="00BE7192">
              <w:rPr>
                <w:b/>
                <w:sz w:val="24"/>
                <w:szCs w:val="24"/>
              </w:rPr>
              <w:t>Газ природний</w:t>
            </w:r>
            <w:r w:rsidRPr="00BE7192">
              <w:rPr>
                <w:bCs/>
                <w:sz w:val="24"/>
                <w:szCs w:val="24"/>
              </w:rPr>
              <w:t>, м</w:t>
            </w:r>
            <w:r w:rsidRPr="00BE7192">
              <w:rPr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jc w:val="center"/>
              <w:rPr>
                <w:bCs/>
                <w:sz w:val="24"/>
                <w:szCs w:val="24"/>
              </w:rPr>
            </w:pPr>
            <w:r w:rsidRPr="00BE7192">
              <w:rPr>
                <w:bCs/>
                <w:sz w:val="24"/>
                <w:szCs w:val="24"/>
              </w:rPr>
              <w:t>78935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FB32FF" w:rsidRPr="00BE7192" w:rsidRDefault="00FB32FF" w:rsidP="00872E51">
            <w:pPr>
              <w:jc w:val="center"/>
              <w:rPr>
                <w:bCs/>
                <w:sz w:val="24"/>
                <w:szCs w:val="24"/>
              </w:rPr>
            </w:pPr>
            <w:r w:rsidRPr="00BE7192">
              <w:rPr>
                <w:bCs/>
                <w:sz w:val="24"/>
                <w:szCs w:val="24"/>
              </w:rPr>
              <w:t>74418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jc w:val="center"/>
              <w:rPr>
                <w:bCs/>
                <w:sz w:val="24"/>
                <w:szCs w:val="24"/>
              </w:rPr>
            </w:pPr>
            <w:r w:rsidRPr="00BE7192">
              <w:rPr>
                <w:bCs/>
                <w:sz w:val="24"/>
                <w:szCs w:val="24"/>
              </w:rPr>
              <w:t>65966,8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FB32FF" w:rsidRPr="00BE7192" w:rsidRDefault="00FB32FF" w:rsidP="00872E51">
            <w:pPr>
              <w:jc w:val="center"/>
              <w:rPr>
                <w:bCs/>
                <w:sz w:val="24"/>
                <w:szCs w:val="24"/>
              </w:rPr>
            </w:pPr>
            <w:r w:rsidRPr="00BE7192">
              <w:rPr>
                <w:bCs/>
                <w:sz w:val="24"/>
                <w:szCs w:val="24"/>
              </w:rPr>
              <w:t>53499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jc w:val="center"/>
              <w:rPr>
                <w:bCs/>
                <w:sz w:val="24"/>
                <w:szCs w:val="24"/>
              </w:rPr>
            </w:pPr>
            <w:r w:rsidRPr="00BE7192">
              <w:rPr>
                <w:bCs/>
                <w:sz w:val="24"/>
                <w:szCs w:val="24"/>
              </w:rPr>
              <w:t>50062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jc w:val="center"/>
              <w:rPr>
                <w:bCs/>
                <w:sz w:val="24"/>
                <w:szCs w:val="24"/>
              </w:rPr>
            </w:pPr>
            <w:r w:rsidRPr="00BE7192">
              <w:rPr>
                <w:bCs/>
                <w:sz w:val="24"/>
                <w:szCs w:val="24"/>
              </w:rPr>
              <w:t>57931</w:t>
            </w:r>
          </w:p>
        </w:tc>
        <w:tc>
          <w:tcPr>
            <w:tcW w:w="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-7869</w:t>
            </w:r>
          </w:p>
        </w:tc>
      </w:tr>
      <w:tr w:rsidR="005517C0" w:rsidRPr="00BE7192" w:rsidTr="00120BC1"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32FF" w:rsidRPr="00BE7192" w:rsidRDefault="00FB32FF" w:rsidP="00872E51">
            <w:pPr>
              <w:rPr>
                <w:bCs/>
                <w:sz w:val="24"/>
                <w:szCs w:val="24"/>
              </w:rPr>
            </w:pPr>
            <w:r w:rsidRPr="00BE7192">
              <w:rPr>
                <w:b/>
                <w:sz w:val="24"/>
                <w:szCs w:val="24"/>
              </w:rPr>
              <w:t>Дрова</w:t>
            </w:r>
            <w:r w:rsidRPr="00BE7192">
              <w:rPr>
                <w:bCs/>
                <w:sz w:val="24"/>
                <w:szCs w:val="24"/>
              </w:rPr>
              <w:t>, м</w:t>
            </w:r>
            <w:r w:rsidRPr="00BE7192">
              <w:rPr>
                <w:bCs/>
                <w:sz w:val="24"/>
                <w:szCs w:val="24"/>
                <w:vertAlign w:val="superscript"/>
              </w:rPr>
              <w:t>3</w:t>
            </w:r>
          </w:p>
          <w:p w:rsidR="00FB32FF" w:rsidRPr="00BE7192" w:rsidRDefault="00FB32FF" w:rsidP="00872E51">
            <w:pPr>
              <w:rPr>
                <w:bCs/>
                <w:sz w:val="24"/>
                <w:szCs w:val="24"/>
              </w:rPr>
            </w:pPr>
            <w:r w:rsidRPr="00BE7192">
              <w:rPr>
                <w:bCs/>
                <w:sz w:val="24"/>
                <w:szCs w:val="24"/>
              </w:rPr>
              <w:t>в т. ч. по котельнях: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jc w:val="center"/>
              <w:rPr>
                <w:bCs/>
                <w:sz w:val="24"/>
                <w:szCs w:val="24"/>
              </w:rPr>
            </w:pPr>
            <w:r w:rsidRPr="00BE7192">
              <w:rPr>
                <w:bCs/>
                <w:sz w:val="24"/>
                <w:szCs w:val="24"/>
              </w:rPr>
              <w:t>1279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FB32FF" w:rsidRPr="00BE7192" w:rsidRDefault="00FB32FF" w:rsidP="00872E51">
            <w:pPr>
              <w:jc w:val="center"/>
              <w:rPr>
                <w:bCs/>
                <w:sz w:val="24"/>
                <w:szCs w:val="24"/>
              </w:rPr>
            </w:pPr>
            <w:r w:rsidRPr="00BE7192">
              <w:rPr>
                <w:bCs/>
                <w:sz w:val="24"/>
                <w:szCs w:val="24"/>
              </w:rPr>
              <w:t>1807,2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jc w:val="center"/>
              <w:rPr>
                <w:bCs/>
                <w:sz w:val="24"/>
                <w:szCs w:val="24"/>
              </w:rPr>
            </w:pPr>
            <w:r w:rsidRPr="00BE7192">
              <w:rPr>
                <w:bCs/>
                <w:sz w:val="24"/>
                <w:szCs w:val="24"/>
              </w:rPr>
              <w:t>1686,5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FB32FF" w:rsidRPr="00BE7192" w:rsidRDefault="00FB32FF" w:rsidP="00872E51">
            <w:pPr>
              <w:jc w:val="center"/>
              <w:rPr>
                <w:bCs/>
                <w:sz w:val="24"/>
                <w:szCs w:val="24"/>
              </w:rPr>
            </w:pPr>
            <w:r w:rsidRPr="00BE7192">
              <w:rPr>
                <w:bCs/>
                <w:sz w:val="24"/>
                <w:szCs w:val="24"/>
              </w:rPr>
              <w:t>2112,7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jc w:val="center"/>
              <w:rPr>
                <w:bCs/>
                <w:sz w:val="24"/>
                <w:szCs w:val="24"/>
              </w:rPr>
            </w:pPr>
            <w:r w:rsidRPr="00BE7192">
              <w:rPr>
                <w:bCs/>
                <w:sz w:val="24"/>
                <w:szCs w:val="24"/>
              </w:rPr>
              <w:t>1284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jc w:val="center"/>
              <w:rPr>
                <w:bCs/>
                <w:sz w:val="24"/>
                <w:szCs w:val="24"/>
              </w:rPr>
            </w:pPr>
            <w:r w:rsidRPr="00BE7192">
              <w:rPr>
                <w:bCs/>
                <w:sz w:val="24"/>
                <w:szCs w:val="24"/>
              </w:rPr>
              <w:t>159</w:t>
            </w:r>
            <w:r w:rsidR="007047EA" w:rsidRPr="00BE7192">
              <w:rPr>
                <w:bCs/>
                <w:sz w:val="24"/>
                <w:szCs w:val="24"/>
              </w:rPr>
              <w:t>0,94</w:t>
            </w:r>
          </w:p>
        </w:tc>
        <w:tc>
          <w:tcPr>
            <w:tcW w:w="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-30</w:t>
            </w:r>
            <w:r w:rsidR="007047EA" w:rsidRPr="00BE7192">
              <w:rPr>
                <w:sz w:val="24"/>
                <w:szCs w:val="24"/>
              </w:rPr>
              <w:t>6,94</w:t>
            </w:r>
          </w:p>
        </w:tc>
      </w:tr>
      <w:tr w:rsidR="005517C0" w:rsidRPr="00BE7192" w:rsidTr="00120BC1">
        <w:trPr>
          <w:trHeight w:val="77"/>
        </w:trPr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rPr>
                <w:sz w:val="24"/>
                <w:szCs w:val="24"/>
              </w:rPr>
            </w:pPr>
            <w:bookmarkStart w:id="3" w:name="_Hlk229473521"/>
            <w:r w:rsidRPr="00BE7192">
              <w:rPr>
                <w:sz w:val="24"/>
                <w:szCs w:val="24"/>
              </w:rPr>
              <w:t>- вул. Шевченка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341,0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FB32FF" w:rsidRPr="00BE7192" w:rsidRDefault="00FB32FF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389,2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ind w:left="-4751" w:firstLine="4751"/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448,3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FB32FF" w:rsidRPr="00BE7192" w:rsidRDefault="00FB32FF" w:rsidP="00872E51">
            <w:pPr>
              <w:ind w:left="-4751" w:firstLine="4751"/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401,2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ind w:left="-4751" w:firstLine="4751"/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ind w:left="-4751" w:firstLine="4751"/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40,5</w:t>
            </w:r>
          </w:p>
        </w:tc>
        <w:tc>
          <w:tcPr>
            <w:tcW w:w="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-40,5</w:t>
            </w:r>
          </w:p>
        </w:tc>
      </w:tr>
      <w:bookmarkEnd w:id="3"/>
      <w:tr w:rsidR="005517C0" w:rsidRPr="00BE7192" w:rsidTr="00120BC1"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- вул. Липова алея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405,0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FB32FF" w:rsidRPr="00BE7192" w:rsidRDefault="00FB32FF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555,8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ind w:left="-4751" w:firstLine="4751"/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507,3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FB32FF" w:rsidRPr="00BE7192" w:rsidRDefault="00FB32FF" w:rsidP="00872E51">
            <w:pPr>
              <w:ind w:left="-4751" w:firstLine="4751"/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646,0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ind w:left="-4751" w:firstLine="4751"/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615,6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ind w:left="-4751" w:firstLine="4751"/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606,45</w:t>
            </w:r>
          </w:p>
        </w:tc>
        <w:tc>
          <w:tcPr>
            <w:tcW w:w="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9,1</w:t>
            </w:r>
            <w:r w:rsidR="00A52540" w:rsidRPr="00BE7192">
              <w:rPr>
                <w:sz w:val="24"/>
                <w:szCs w:val="24"/>
              </w:rPr>
              <w:t>5</w:t>
            </w:r>
          </w:p>
        </w:tc>
      </w:tr>
      <w:tr w:rsidR="005517C0" w:rsidRPr="00BE7192" w:rsidTr="00120BC1"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- вул. Відродження України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533,0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FB32FF" w:rsidRPr="00BE7192" w:rsidRDefault="00FB32FF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862,2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ind w:left="-4751" w:firstLine="4751"/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687,9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FB32FF" w:rsidRPr="00BE7192" w:rsidRDefault="00FB32FF" w:rsidP="00872E51">
            <w:pPr>
              <w:ind w:left="-4751" w:firstLine="4751"/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998,6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ind w:left="-4751" w:firstLine="4751"/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576,6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ind w:left="-4751" w:firstLine="4751"/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889,32</w:t>
            </w:r>
          </w:p>
        </w:tc>
        <w:tc>
          <w:tcPr>
            <w:tcW w:w="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-312,7</w:t>
            </w:r>
            <w:r w:rsidR="00A52540" w:rsidRPr="00BE7192">
              <w:rPr>
                <w:sz w:val="24"/>
                <w:szCs w:val="24"/>
              </w:rPr>
              <w:t>2</w:t>
            </w:r>
          </w:p>
        </w:tc>
      </w:tr>
      <w:tr w:rsidR="005517C0" w:rsidRPr="00BE7192" w:rsidTr="00120BC1"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 xml:space="preserve">- </w:t>
            </w:r>
            <w:r w:rsidR="002043C6" w:rsidRPr="00BE7192">
              <w:rPr>
                <w:sz w:val="24"/>
                <w:szCs w:val="24"/>
              </w:rPr>
              <w:t>ц</w:t>
            </w:r>
            <w:r w:rsidRPr="00BE7192">
              <w:rPr>
                <w:sz w:val="24"/>
                <w:szCs w:val="24"/>
              </w:rPr>
              <w:t>ентр ВПО (с. Солдатське)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FB32FF" w:rsidRPr="00BE7192" w:rsidRDefault="00FB32FF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ind w:left="-4751" w:firstLine="4751"/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43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FB32FF" w:rsidRPr="00BE7192" w:rsidRDefault="00FB32FF" w:rsidP="00872E51">
            <w:pPr>
              <w:ind w:left="-4751" w:firstLine="4751"/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67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ind w:left="-4751" w:firstLine="4751"/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91,8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ind w:left="-4751" w:firstLine="4751"/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54,67</w:t>
            </w:r>
          </w:p>
        </w:tc>
        <w:tc>
          <w:tcPr>
            <w:tcW w:w="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32FF" w:rsidRPr="00BE7192" w:rsidRDefault="00FB32FF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37,1</w:t>
            </w:r>
            <w:r w:rsidR="00A52540" w:rsidRPr="00BE7192">
              <w:rPr>
                <w:sz w:val="24"/>
                <w:szCs w:val="24"/>
              </w:rPr>
              <w:t>3</w:t>
            </w:r>
          </w:p>
        </w:tc>
      </w:tr>
      <w:tr w:rsidR="005517C0" w:rsidRPr="00BE7192" w:rsidTr="00120BC1"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1E0D" w:rsidRPr="00BE7192" w:rsidRDefault="00E71E0D" w:rsidP="00872E51">
            <w:pPr>
              <w:rPr>
                <w:sz w:val="24"/>
                <w:szCs w:val="24"/>
              </w:rPr>
            </w:pPr>
            <w:proofErr w:type="spellStart"/>
            <w:r w:rsidRPr="00BE7192">
              <w:rPr>
                <w:b/>
                <w:bCs/>
                <w:sz w:val="24"/>
                <w:szCs w:val="24"/>
              </w:rPr>
              <w:t>Пелети</w:t>
            </w:r>
            <w:proofErr w:type="spellEnd"/>
            <w:r w:rsidRPr="00BE7192">
              <w:rPr>
                <w:sz w:val="24"/>
                <w:szCs w:val="24"/>
              </w:rPr>
              <w:t>, т:</w:t>
            </w:r>
          </w:p>
          <w:p w:rsidR="00E71E0D" w:rsidRPr="00BE7192" w:rsidRDefault="00E71E0D" w:rsidP="00872E51">
            <w:pPr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 xml:space="preserve">- </w:t>
            </w:r>
            <w:r w:rsidR="002043C6" w:rsidRPr="00BE7192">
              <w:rPr>
                <w:sz w:val="24"/>
                <w:szCs w:val="24"/>
              </w:rPr>
              <w:t>ц</w:t>
            </w:r>
            <w:r w:rsidRPr="00BE7192">
              <w:rPr>
                <w:sz w:val="24"/>
                <w:szCs w:val="24"/>
              </w:rPr>
              <w:t>ентр ВПО (с. Солдатське)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1E0D" w:rsidRPr="00BE7192" w:rsidRDefault="00E71E0D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E71E0D" w:rsidRPr="00BE7192" w:rsidRDefault="00E71E0D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71E0D" w:rsidRPr="00BE7192" w:rsidRDefault="00E71E0D" w:rsidP="00872E51">
            <w:pPr>
              <w:ind w:left="-4751" w:firstLine="4751"/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E71E0D" w:rsidRPr="00BE7192" w:rsidRDefault="00E71E0D" w:rsidP="00872E51">
            <w:pPr>
              <w:ind w:left="-4751" w:firstLine="4751"/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71E0D" w:rsidRPr="00BE7192" w:rsidRDefault="00E71E0D" w:rsidP="00872E51">
            <w:pPr>
              <w:ind w:left="-4751" w:firstLine="4751"/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1E0D" w:rsidRPr="00BE7192" w:rsidRDefault="00E71E0D" w:rsidP="00872E51">
            <w:pPr>
              <w:ind w:left="-4751" w:firstLine="4751"/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6,66</w:t>
            </w:r>
          </w:p>
        </w:tc>
        <w:tc>
          <w:tcPr>
            <w:tcW w:w="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1E0D" w:rsidRPr="00BE7192" w:rsidRDefault="00E71E0D" w:rsidP="00872E51">
            <w:pPr>
              <w:jc w:val="center"/>
              <w:rPr>
                <w:sz w:val="24"/>
                <w:szCs w:val="24"/>
              </w:rPr>
            </w:pPr>
          </w:p>
        </w:tc>
      </w:tr>
    </w:tbl>
    <w:p w:rsidR="00BF6CCE" w:rsidRPr="00BE7192" w:rsidRDefault="00BF6CCE" w:rsidP="00872E51">
      <w:pPr>
        <w:ind w:firstLine="567"/>
        <w:jc w:val="both"/>
        <w:rPr>
          <w:bCs/>
          <w:noProof/>
          <w:sz w:val="16"/>
          <w:szCs w:val="16"/>
        </w:rPr>
      </w:pPr>
    </w:p>
    <w:p w:rsidR="00B60321" w:rsidRPr="00BE7192" w:rsidRDefault="00EF5A62" w:rsidP="00872E51">
      <w:pPr>
        <w:ind w:firstLine="567"/>
        <w:jc w:val="both"/>
        <w:rPr>
          <w:bCs/>
          <w:noProof/>
          <w:sz w:val="28"/>
          <w:szCs w:val="28"/>
        </w:rPr>
      </w:pPr>
      <w:r w:rsidRPr="00BE7192">
        <w:rPr>
          <w:bCs/>
          <w:noProof/>
          <w:sz w:val="28"/>
          <w:szCs w:val="28"/>
        </w:rPr>
        <w:t>Центр тимчасового проживання ВПО у с. Солдатському опалюва</w:t>
      </w:r>
      <w:r w:rsidR="000B43CB" w:rsidRPr="00BE7192">
        <w:rPr>
          <w:bCs/>
          <w:noProof/>
          <w:sz w:val="28"/>
          <w:szCs w:val="28"/>
        </w:rPr>
        <w:t>в</w:t>
      </w:r>
      <w:r w:rsidRPr="00BE7192">
        <w:rPr>
          <w:bCs/>
          <w:noProof/>
          <w:sz w:val="28"/>
          <w:szCs w:val="28"/>
        </w:rPr>
        <w:t xml:space="preserve">ся </w:t>
      </w:r>
      <w:r w:rsidR="00861DCC" w:rsidRPr="00BE7192">
        <w:rPr>
          <w:bCs/>
          <w:noProof/>
          <w:sz w:val="28"/>
          <w:szCs w:val="28"/>
        </w:rPr>
        <w:t xml:space="preserve">як дровами, так і </w:t>
      </w:r>
      <w:r w:rsidRPr="00BE7192">
        <w:rPr>
          <w:bCs/>
          <w:noProof/>
          <w:sz w:val="28"/>
          <w:szCs w:val="28"/>
        </w:rPr>
        <w:t>паливними пелетами</w:t>
      </w:r>
      <w:r w:rsidR="00744AF0" w:rsidRPr="00BE7192">
        <w:rPr>
          <w:bCs/>
          <w:noProof/>
          <w:sz w:val="28"/>
          <w:szCs w:val="28"/>
        </w:rPr>
        <w:t>. З</w:t>
      </w:r>
      <w:r w:rsidR="000B43CB" w:rsidRPr="00BE7192">
        <w:rPr>
          <w:bCs/>
          <w:noProof/>
          <w:sz w:val="28"/>
          <w:szCs w:val="28"/>
        </w:rPr>
        <w:t>а опалювальний період</w:t>
      </w:r>
      <w:r w:rsidR="00861DCC" w:rsidRPr="00BE7192">
        <w:rPr>
          <w:bCs/>
          <w:noProof/>
          <w:sz w:val="28"/>
          <w:szCs w:val="28"/>
        </w:rPr>
        <w:t xml:space="preserve"> використано</w:t>
      </w:r>
      <w:r w:rsidRPr="00BE7192">
        <w:rPr>
          <w:bCs/>
          <w:noProof/>
          <w:sz w:val="28"/>
          <w:szCs w:val="28"/>
        </w:rPr>
        <w:t xml:space="preserve"> </w:t>
      </w:r>
      <w:r w:rsidR="00A81AAF" w:rsidRPr="00BE7192">
        <w:rPr>
          <w:bCs/>
          <w:noProof/>
          <w:sz w:val="28"/>
          <w:szCs w:val="28"/>
        </w:rPr>
        <w:t>6,66</w:t>
      </w:r>
      <w:r w:rsidR="00744AF0" w:rsidRPr="00BE7192">
        <w:rPr>
          <w:bCs/>
          <w:noProof/>
          <w:sz w:val="28"/>
          <w:szCs w:val="28"/>
        </w:rPr>
        <w:t> </w:t>
      </w:r>
      <w:r w:rsidRPr="00BE7192">
        <w:rPr>
          <w:bCs/>
          <w:noProof/>
          <w:sz w:val="28"/>
          <w:szCs w:val="28"/>
        </w:rPr>
        <w:t>т</w:t>
      </w:r>
      <w:r w:rsidR="00744AF0" w:rsidRPr="00BE7192">
        <w:rPr>
          <w:bCs/>
          <w:noProof/>
          <w:sz w:val="28"/>
          <w:szCs w:val="28"/>
        </w:rPr>
        <w:t xml:space="preserve"> пелет</w:t>
      </w:r>
      <w:r w:rsidRPr="00BE7192">
        <w:rPr>
          <w:bCs/>
          <w:noProof/>
          <w:sz w:val="28"/>
          <w:szCs w:val="28"/>
        </w:rPr>
        <w:t xml:space="preserve">. Орієнтовно 1 т пелет </w:t>
      </w:r>
      <w:r w:rsidR="00744AF0" w:rsidRPr="00BE7192">
        <w:rPr>
          <w:bCs/>
          <w:noProof/>
          <w:sz w:val="28"/>
          <w:szCs w:val="28"/>
        </w:rPr>
        <w:t xml:space="preserve">еквівалентна </w:t>
      </w:r>
      <w:r w:rsidRPr="00BE7192">
        <w:rPr>
          <w:bCs/>
          <w:noProof/>
          <w:sz w:val="28"/>
          <w:szCs w:val="28"/>
        </w:rPr>
        <w:t>4 м</w:t>
      </w:r>
      <w:r w:rsidRPr="00BE7192">
        <w:rPr>
          <w:bCs/>
          <w:noProof/>
          <w:sz w:val="28"/>
          <w:szCs w:val="28"/>
          <w:vertAlign w:val="superscript"/>
        </w:rPr>
        <w:t>3</w:t>
      </w:r>
      <w:r w:rsidRPr="00BE7192">
        <w:rPr>
          <w:bCs/>
          <w:noProof/>
          <w:sz w:val="28"/>
          <w:szCs w:val="28"/>
        </w:rPr>
        <w:t xml:space="preserve"> дров м’якої породи середньої вологості. Отже, </w:t>
      </w:r>
      <w:r w:rsidR="00A81AAF" w:rsidRPr="00BE7192">
        <w:rPr>
          <w:bCs/>
          <w:noProof/>
          <w:sz w:val="28"/>
          <w:szCs w:val="28"/>
        </w:rPr>
        <w:t>6,66</w:t>
      </w:r>
      <w:r w:rsidRPr="00BE7192">
        <w:rPr>
          <w:bCs/>
          <w:noProof/>
          <w:sz w:val="28"/>
          <w:szCs w:val="28"/>
        </w:rPr>
        <w:t xml:space="preserve"> т використаних пелет </w:t>
      </w:r>
      <w:r w:rsidR="00744AF0" w:rsidRPr="00BE7192">
        <w:rPr>
          <w:bCs/>
          <w:noProof/>
          <w:sz w:val="28"/>
          <w:szCs w:val="28"/>
        </w:rPr>
        <w:t xml:space="preserve">відповідають приблизно </w:t>
      </w:r>
      <w:r w:rsidR="00A81AAF" w:rsidRPr="00BE7192">
        <w:rPr>
          <w:bCs/>
          <w:noProof/>
          <w:sz w:val="28"/>
          <w:szCs w:val="28"/>
        </w:rPr>
        <w:t>26,66</w:t>
      </w:r>
      <w:r w:rsidRPr="00BE7192">
        <w:rPr>
          <w:bCs/>
          <w:noProof/>
          <w:sz w:val="28"/>
          <w:szCs w:val="28"/>
        </w:rPr>
        <w:t xml:space="preserve"> м</w:t>
      </w:r>
      <w:r w:rsidRPr="00BE7192">
        <w:rPr>
          <w:bCs/>
          <w:noProof/>
          <w:sz w:val="28"/>
          <w:szCs w:val="28"/>
          <w:vertAlign w:val="superscript"/>
        </w:rPr>
        <w:t>3</w:t>
      </w:r>
      <w:r w:rsidRPr="00BE7192">
        <w:rPr>
          <w:bCs/>
          <w:noProof/>
          <w:sz w:val="28"/>
          <w:szCs w:val="28"/>
        </w:rPr>
        <w:t xml:space="preserve"> дров м’якої породи</w:t>
      </w:r>
      <w:r w:rsidR="00936138" w:rsidRPr="00BE7192">
        <w:rPr>
          <w:bCs/>
          <w:noProof/>
          <w:sz w:val="28"/>
          <w:szCs w:val="28"/>
        </w:rPr>
        <w:t>.</w:t>
      </w:r>
      <w:r w:rsidR="00CE7946" w:rsidRPr="00BE7192">
        <w:rPr>
          <w:bCs/>
          <w:noProof/>
          <w:sz w:val="28"/>
          <w:szCs w:val="28"/>
        </w:rPr>
        <w:t xml:space="preserve"> </w:t>
      </w:r>
      <w:r w:rsidR="00936138" w:rsidRPr="00BE7192">
        <w:rPr>
          <w:bCs/>
          <w:noProof/>
          <w:sz w:val="28"/>
          <w:szCs w:val="28"/>
        </w:rPr>
        <w:t>Таким чином, з урахуванням пелет у перерахунку на дрова, на опалення центру ВПО використано 81,33 м</w:t>
      </w:r>
      <w:r w:rsidR="00936138" w:rsidRPr="00BE7192">
        <w:rPr>
          <w:bCs/>
          <w:noProof/>
          <w:sz w:val="28"/>
          <w:szCs w:val="28"/>
          <w:vertAlign w:val="superscript"/>
        </w:rPr>
        <w:t>3</w:t>
      </w:r>
      <w:r w:rsidR="00936138" w:rsidRPr="00BE7192">
        <w:rPr>
          <w:bCs/>
          <w:noProof/>
          <w:sz w:val="28"/>
          <w:szCs w:val="28"/>
        </w:rPr>
        <w:t xml:space="preserve"> паливних дров</w:t>
      </w:r>
      <w:r w:rsidR="00322A0E" w:rsidRPr="00BE7192">
        <w:rPr>
          <w:bCs/>
          <w:noProof/>
          <w:sz w:val="28"/>
          <w:szCs w:val="28"/>
        </w:rPr>
        <w:t>.</w:t>
      </w:r>
    </w:p>
    <w:p w:rsidR="00DA45A1" w:rsidRPr="00BE7192" w:rsidRDefault="00DA45A1" w:rsidP="00872E51">
      <w:pPr>
        <w:ind w:firstLine="567"/>
        <w:jc w:val="both"/>
        <w:rPr>
          <w:bCs/>
          <w:noProof/>
          <w:sz w:val="16"/>
          <w:szCs w:val="16"/>
        </w:rPr>
      </w:pPr>
    </w:p>
    <w:p w:rsidR="0075490F" w:rsidRPr="00BE7192" w:rsidRDefault="00AE0A03" w:rsidP="00872E51">
      <w:pPr>
        <w:jc w:val="center"/>
        <w:rPr>
          <w:bCs/>
          <w:sz w:val="28"/>
          <w:szCs w:val="28"/>
        </w:rPr>
      </w:pPr>
      <w:r w:rsidRPr="00BE7192">
        <w:rPr>
          <w:bCs/>
          <w:noProof/>
          <w:sz w:val="28"/>
          <w:szCs w:val="28"/>
        </w:rPr>
        <w:drawing>
          <wp:inline distT="0" distB="0" distL="0" distR="0" wp14:anchorId="2D411234" wp14:editId="34642C09">
            <wp:extent cx="5924550" cy="3352800"/>
            <wp:effectExtent l="0" t="0" r="0" b="0"/>
            <wp:docPr id="2" name="Діагра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716F43" w:rsidRPr="00BE7192" w:rsidRDefault="00F82C2D" w:rsidP="00872E51">
      <w:pPr>
        <w:ind w:firstLine="567"/>
        <w:jc w:val="both"/>
        <w:rPr>
          <w:bCs/>
          <w:sz w:val="28"/>
          <w:szCs w:val="28"/>
        </w:rPr>
      </w:pPr>
      <w:r w:rsidRPr="00BE7192">
        <w:rPr>
          <w:bCs/>
          <w:sz w:val="28"/>
          <w:szCs w:val="28"/>
        </w:rPr>
        <w:t xml:space="preserve">Споживання </w:t>
      </w:r>
      <w:r w:rsidRPr="00BE7192">
        <w:rPr>
          <w:b/>
          <w:sz w:val="28"/>
          <w:szCs w:val="28"/>
        </w:rPr>
        <w:t>електричної енергії</w:t>
      </w:r>
      <w:r w:rsidRPr="00BE7192">
        <w:rPr>
          <w:bCs/>
          <w:sz w:val="28"/>
          <w:szCs w:val="28"/>
        </w:rPr>
        <w:t xml:space="preserve"> обладнанням </w:t>
      </w:r>
      <w:proofErr w:type="spellStart"/>
      <w:r w:rsidRPr="00BE7192">
        <w:rPr>
          <w:bCs/>
          <w:sz w:val="28"/>
          <w:szCs w:val="28"/>
        </w:rPr>
        <w:t>котелень</w:t>
      </w:r>
      <w:proofErr w:type="spellEnd"/>
      <w:r w:rsidRPr="00BE7192">
        <w:rPr>
          <w:bCs/>
          <w:sz w:val="28"/>
          <w:szCs w:val="28"/>
        </w:rPr>
        <w:t xml:space="preserve"> упродовж опалювального періоду 2025–2026 рр. </w:t>
      </w:r>
      <w:r w:rsidRPr="00BE7192">
        <w:rPr>
          <w:b/>
          <w:sz w:val="28"/>
          <w:szCs w:val="28"/>
        </w:rPr>
        <w:t>зменшилось</w:t>
      </w:r>
      <w:r w:rsidRPr="00BE7192">
        <w:rPr>
          <w:bCs/>
          <w:sz w:val="28"/>
          <w:szCs w:val="28"/>
        </w:rPr>
        <w:t xml:space="preserve"> </w:t>
      </w:r>
      <w:r w:rsidR="00936138" w:rsidRPr="00BE7192">
        <w:rPr>
          <w:bCs/>
          <w:sz w:val="28"/>
          <w:szCs w:val="28"/>
        </w:rPr>
        <w:t xml:space="preserve">порівняно </w:t>
      </w:r>
      <w:r w:rsidRPr="00BE7192">
        <w:rPr>
          <w:bCs/>
          <w:sz w:val="28"/>
          <w:szCs w:val="28"/>
        </w:rPr>
        <w:t xml:space="preserve">з опалювальним періодом 2024–2025 рр. </w:t>
      </w:r>
      <w:r w:rsidRPr="00BE7192">
        <w:rPr>
          <w:b/>
          <w:sz w:val="28"/>
          <w:szCs w:val="28"/>
        </w:rPr>
        <w:t xml:space="preserve">на 24,1 тис </w:t>
      </w:r>
      <w:proofErr w:type="spellStart"/>
      <w:r w:rsidRPr="00BE7192">
        <w:rPr>
          <w:b/>
          <w:sz w:val="28"/>
          <w:szCs w:val="28"/>
        </w:rPr>
        <w:t>кВт·год</w:t>
      </w:r>
      <w:proofErr w:type="spellEnd"/>
      <w:r w:rsidRPr="00BE7192">
        <w:rPr>
          <w:bCs/>
          <w:sz w:val="28"/>
          <w:szCs w:val="28"/>
        </w:rPr>
        <w:t>. Зменшення споживання зумовлено виключенням із системи теплопостачання частини об’єктів, які раніше опалювалися від котельні по вул. Шевченка та наразі отримують теплову енергію від КГУ ТОВ «ТД Ельдорадо», а також періодичною відсутністю електропостачання у зв’язку з аварійними відключеннями та роботою насосного обладнання від генераторів.</w:t>
      </w:r>
    </w:p>
    <w:p w:rsidR="00000CF0" w:rsidRPr="00BE7192" w:rsidRDefault="00000CF0" w:rsidP="00872E51">
      <w:pPr>
        <w:ind w:firstLine="567"/>
        <w:jc w:val="both"/>
        <w:rPr>
          <w:bCs/>
          <w:sz w:val="16"/>
          <w:szCs w:val="16"/>
        </w:rPr>
      </w:pPr>
    </w:p>
    <w:p w:rsidR="00716F43" w:rsidRPr="00BE7192" w:rsidRDefault="00716F43" w:rsidP="00872E51">
      <w:pPr>
        <w:jc w:val="center"/>
        <w:rPr>
          <w:bCs/>
          <w:sz w:val="28"/>
          <w:szCs w:val="28"/>
        </w:rPr>
      </w:pPr>
      <w:r w:rsidRPr="00BE7192">
        <w:rPr>
          <w:bCs/>
          <w:noProof/>
          <w:sz w:val="28"/>
          <w:szCs w:val="28"/>
        </w:rPr>
        <w:drawing>
          <wp:inline distT="0" distB="0" distL="0" distR="0" wp14:anchorId="3DFA63CB" wp14:editId="49D34175">
            <wp:extent cx="5895975" cy="3543300"/>
            <wp:effectExtent l="0" t="0" r="9525" b="0"/>
            <wp:docPr id="3" name="Діагра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07152A" w:rsidRPr="00BE7192" w:rsidRDefault="008E70F6" w:rsidP="00872E51">
      <w:pPr>
        <w:ind w:firstLine="567"/>
        <w:jc w:val="both"/>
        <w:rPr>
          <w:bCs/>
          <w:sz w:val="28"/>
          <w:szCs w:val="28"/>
        </w:rPr>
      </w:pPr>
      <w:r w:rsidRPr="00BE7192">
        <w:rPr>
          <w:bCs/>
          <w:sz w:val="28"/>
          <w:szCs w:val="28"/>
        </w:rPr>
        <w:t xml:space="preserve">Водночас споживання </w:t>
      </w:r>
      <w:r w:rsidRPr="00BE7192">
        <w:rPr>
          <w:b/>
          <w:sz w:val="28"/>
          <w:szCs w:val="28"/>
        </w:rPr>
        <w:t>природного газу</w:t>
      </w:r>
      <w:r w:rsidRPr="00BE7192">
        <w:rPr>
          <w:bCs/>
          <w:sz w:val="28"/>
          <w:szCs w:val="28"/>
        </w:rPr>
        <w:t xml:space="preserve"> котельнями </w:t>
      </w:r>
      <w:r w:rsidRPr="00BE7192">
        <w:rPr>
          <w:b/>
          <w:sz w:val="28"/>
          <w:szCs w:val="28"/>
        </w:rPr>
        <w:t>збільшилось</w:t>
      </w:r>
      <w:r w:rsidRPr="00BE7192">
        <w:rPr>
          <w:bCs/>
          <w:sz w:val="28"/>
          <w:szCs w:val="28"/>
        </w:rPr>
        <w:t xml:space="preserve"> </w:t>
      </w:r>
      <w:r w:rsidR="00B31D0B" w:rsidRPr="00BE7192">
        <w:rPr>
          <w:bCs/>
          <w:sz w:val="28"/>
          <w:szCs w:val="28"/>
        </w:rPr>
        <w:t>порівняно</w:t>
      </w:r>
      <w:r w:rsidRPr="00BE7192">
        <w:rPr>
          <w:bCs/>
          <w:sz w:val="28"/>
          <w:szCs w:val="28"/>
        </w:rPr>
        <w:t xml:space="preserve"> з опалювальним періодом 2024–2025 років на 4</w:t>
      </w:r>
      <w:r w:rsidR="00F60FF1" w:rsidRPr="00BE7192">
        <w:rPr>
          <w:bCs/>
          <w:sz w:val="28"/>
          <w:szCs w:val="28"/>
        </w:rPr>
        <w:t>,4 тис.</w:t>
      </w:r>
      <w:r w:rsidRPr="00BE7192">
        <w:rPr>
          <w:bCs/>
          <w:sz w:val="28"/>
          <w:szCs w:val="28"/>
        </w:rPr>
        <w:t xml:space="preserve"> м</w:t>
      </w:r>
      <w:r w:rsidR="00F60FF1" w:rsidRPr="00BE7192">
        <w:rPr>
          <w:bCs/>
          <w:sz w:val="28"/>
          <w:szCs w:val="28"/>
          <w:vertAlign w:val="superscript"/>
        </w:rPr>
        <w:t>3</w:t>
      </w:r>
      <w:r w:rsidRPr="00BE7192">
        <w:rPr>
          <w:bCs/>
          <w:sz w:val="28"/>
          <w:szCs w:val="28"/>
        </w:rPr>
        <w:t>, що зумовлено нижчими температурними показниками зовнішнього повітря у січні–лютому 2026 року.</w:t>
      </w:r>
    </w:p>
    <w:p w:rsidR="007F0004" w:rsidRPr="00BE7192" w:rsidRDefault="007F0004" w:rsidP="00872E51">
      <w:pPr>
        <w:ind w:firstLine="567"/>
        <w:jc w:val="both"/>
        <w:rPr>
          <w:rStyle w:val="FontStyle15"/>
          <w:sz w:val="16"/>
          <w:szCs w:val="16"/>
          <w:lang w:eastAsia="uk-UA"/>
        </w:rPr>
      </w:pPr>
    </w:p>
    <w:p w:rsidR="006931D5" w:rsidRPr="00BE7192" w:rsidRDefault="006931D5" w:rsidP="00872E51">
      <w:pPr>
        <w:jc w:val="center"/>
        <w:rPr>
          <w:rStyle w:val="FontStyle15"/>
          <w:sz w:val="28"/>
          <w:szCs w:val="28"/>
          <w:lang w:eastAsia="uk-UA"/>
        </w:rPr>
      </w:pPr>
      <w:r w:rsidRPr="00BE7192">
        <w:rPr>
          <w:noProof/>
        </w:rPr>
        <w:drawing>
          <wp:inline distT="0" distB="0" distL="0" distR="0" wp14:anchorId="3E1B16A8" wp14:editId="304106F8">
            <wp:extent cx="5943600" cy="4086225"/>
            <wp:effectExtent l="0" t="0" r="0" b="9525"/>
            <wp:docPr id="5" name="Діаграма 5">
              <a:extLst xmlns:a="http://schemas.openxmlformats.org/drawingml/2006/main">
                <a:ext uri="{FF2B5EF4-FFF2-40B4-BE49-F238E27FC236}">
                  <a16:creationId xmlns:a16="http://schemas.microsoft.com/office/drawing/2014/main" id="{80F22B76-E7B7-432D-A01B-B011E89A97C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3490B" w:rsidRPr="00BE7192" w:rsidRDefault="00C3490B" w:rsidP="00872E51">
      <w:pPr>
        <w:ind w:firstLine="567"/>
        <w:jc w:val="both"/>
        <w:rPr>
          <w:rStyle w:val="FontStyle15"/>
          <w:sz w:val="28"/>
          <w:szCs w:val="28"/>
          <w:lang w:eastAsia="uk-UA"/>
        </w:rPr>
      </w:pPr>
      <w:r w:rsidRPr="00BE7192">
        <w:rPr>
          <w:bCs/>
          <w:sz w:val="28"/>
          <w:szCs w:val="28"/>
        </w:rPr>
        <w:t xml:space="preserve">Для роботи </w:t>
      </w:r>
      <w:proofErr w:type="spellStart"/>
      <w:r w:rsidRPr="00BE7192">
        <w:rPr>
          <w:bCs/>
          <w:sz w:val="28"/>
          <w:szCs w:val="28"/>
        </w:rPr>
        <w:t>котелень</w:t>
      </w:r>
      <w:proofErr w:type="spellEnd"/>
      <w:r w:rsidRPr="00BE7192">
        <w:rPr>
          <w:bCs/>
          <w:sz w:val="28"/>
          <w:szCs w:val="28"/>
        </w:rPr>
        <w:t xml:space="preserve"> на твердому паливі підприємство </w:t>
      </w:r>
      <w:r w:rsidRPr="00BE7192">
        <w:rPr>
          <w:sz w:val="28"/>
          <w:szCs w:val="28"/>
        </w:rPr>
        <w:t>було забезпечено дровами на весь опалювальний період.</w:t>
      </w:r>
      <w:r w:rsidRPr="00BE7192">
        <w:rPr>
          <w:bCs/>
          <w:sz w:val="28"/>
          <w:szCs w:val="28"/>
        </w:rPr>
        <w:t xml:space="preserve"> Використано дров</w:t>
      </w:r>
      <w:r w:rsidR="00FB04D3" w:rsidRPr="00BE7192">
        <w:rPr>
          <w:bCs/>
          <w:sz w:val="28"/>
          <w:szCs w:val="28"/>
        </w:rPr>
        <w:t xml:space="preserve"> (з урахуванням </w:t>
      </w:r>
      <w:proofErr w:type="spellStart"/>
      <w:r w:rsidR="00FB04D3" w:rsidRPr="00BE7192">
        <w:rPr>
          <w:bCs/>
          <w:sz w:val="28"/>
          <w:szCs w:val="28"/>
        </w:rPr>
        <w:t>пелет</w:t>
      </w:r>
      <w:proofErr w:type="spellEnd"/>
      <w:r w:rsidR="00FB04D3" w:rsidRPr="00BE7192">
        <w:rPr>
          <w:bCs/>
          <w:sz w:val="28"/>
          <w:szCs w:val="28"/>
        </w:rPr>
        <w:t>)</w:t>
      </w:r>
      <w:r w:rsidRPr="00BE7192">
        <w:rPr>
          <w:bCs/>
          <w:sz w:val="28"/>
          <w:szCs w:val="28"/>
        </w:rPr>
        <w:t xml:space="preserve"> — </w:t>
      </w:r>
      <w:r w:rsidR="00833DEE" w:rsidRPr="00BE7192">
        <w:rPr>
          <w:b/>
          <w:sz w:val="28"/>
          <w:szCs w:val="28"/>
        </w:rPr>
        <w:t>1617,6</w:t>
      </w:r>
      <w:r w:rsidRPr="00BE7192">
        <w:rPr>
          <w:b/>
          <w:sz w:val="28"/>
          <w:szCs w:val="28"/>
        </w:rPr>
        <w:t xml:space="preserve"> м</w:t>
      </w:r>
      <w:r w:rsidRPr="00BE7192">
        <w:rPr>
          <w:b/>
          <w:sz w:val="28"/>
          <w:szCs w:val="28"/>
          <w:vertAlign w:val="superscript"/>
        </w:rPr>
        <w:t>3</w:t>
      </w:r>
      <w:r w:rsidRPr="00BE7192">
        <w:rPr>
          <w:bCs/>
          <w:sz w:val="28"/>
          <w:szCs w:val="28"/>
        </w:rPr>
        <w:t xml:space="preserve">, що </w:t>
      </w:r>
      <w:r w:rsidRPr="00BE7192">
        <w:rPr>
          <w:b/>
          <w:sz w:val="28"/>
          <w:szCs w:val="28"/>
        </w:rPr>
        <w:t xml:space="preserve">на </w:t>
      </w:r>
      <w:r w:rsidR="009D0E85" w:rsidRPr="00BE7192">
        <w:rPr>
          <w:b/>
          <w:sz w:val="28"/>
          <w:szCs w:val="28"/>
        </w:rPr>
        <w:t>495,2</w:t>
      </w:r>
      <w:r w:rsidRPr="00BE7192">
        <w:rPr>
          <w:b/>
          <w:sz w:val="28"/>
          <w:szCs w:val="28"/>
        </w:rPr>
        <w:t xml:space="preserve"> </w:t>
      </w:r>
      <w:r w:rsidRPr="00BE7192">
        <w:rPr>
          <w:rStyle w:val="FontStyle15"/>
          <w:b/>
          <w:sz w:val="28"/>
          <w:szCs w:val="28"/>
          <w:lang w:eastAsia="uk-UA"/>
        </w:rPr>
        <w:t>м</w:t>
      </w:r>
      <w:r w:rsidRPr="00BE7192">
        <w:rPr>
          <w:rStyle w:val="FontStyle15"/>
          <w:b/>
          <w:sz w:val="28"/>
          <w:szCs w:val="28"/>
          <w:vertAlign w:val="superscript"/>
          <w:lang w:eastAsia="uk-UA"/>
        </w:rPr>
        <w:t>3</w:t>
      </w:r>
      <w:r w:rsidRPr="00BE7192">
        <w:rPr>
          <w:rStyle w:val="FontStyle15"/>
          <w:b/>
          <w:sz w:val="28"/>
          <w:szCs w:val="28"/>
          <w:lang w:eastAsia="uk-UA"/>
        </w:rPr>
        <w:t xml:space="preserve"> менше</w:t>
      </w:r>
      <w:r w:rsidRPr="00BE7192">
        <w:rPr>
          <w:rStyle w:val="FontStyle15"/>
          <w:sz w:val="28"/>
          <w:szCs w:val="28"/>
          <w:lang w:eastAsia="uk-UA"/>
        </w:rPr>
        <w:t xml:space="preserve"> </w:t>
      </w:r>
      <w:r w:rsidR="00AA6648" w:rsidRPr="00BE7192">
        <w:rPr>
          <w:rStyle w:val="FontStyle15"/>
          <w:sz w:val="28"/>
          <w:szCs w:val="28"/>
          <w:lang w:eastAsia="uk-UA"/>
        </w:rPr>
        <w:t xml:space="preserve">порівняно </w:t>
      </w:r>
      <w:r w:rsidRPr="00BE7192">
        <w:rPr>
          <w:rStyle w:val="FontStyle15"/>
          <w:sz w:val="28"/>
          <w:szCs w:val="28"/>
          <w:lang w:eastAsia="uk-UA"/>
        </w:rPr>
        <w:t xml:space="preserve">з опалювальним періодом 2024–2025 рр. (внаслідок виключення із системи теплопостачання котельні по вул. Шевченка) та </w:t>
      </w:r>
      <w:r w:rsidRPr="00BE7192">
        <w:rPr>
          <w:rStyle w:val="FontStyle15"/>
          <w:b/>
          <w:bCs/>
          <w:sz w:val="28"/>
          <w:szCs w:val="28"/>
          <w:lang w:eastAsia="uk-UA"/>
        </w:rPr>
        <w:t>на 3</w:t>
      </w:r>
      <w:r w:rsidR="00A8609C" w:rsidRPr="00BE7192">
        <w:rPr>
          <w:rStyle w:val="FontStyle15"/>
          <w:b/>
          <w:bCs/>
          <w:sz w:val="28"/>
          <w:szCs w:val="28"/>
          <w:lang w:eastAsia="uk-UA"/>
        </w:rPr>
        <w:t>33</w:t>
      </w:r>
      <w:r w:rsidRPr="00BE7192">
        <w:rPr>
          <w:rStyle w:val="FontStyle15"/>
          <w:b/>
          <w:bCs/>
          <w:sz w:val="28"/>
          <w:szCs w:val="28"/>
          <w:lang w:eastAsia="uk-UA"/>
        </w:rPr>
        <w:t>,</w:t>
      </w:r>
      <w:r w:rsidR="00A8609C" w:rsidRPr="00BE7192">
        <w:rPr>
          <w:rStyle w:val="FontStyle15"/>
          <w:b/>
          <w:bCs/>
          <w:sz w:val="28"/>
          <w:szCs w:val="28"/>
          <w:lang w:eastAsia="uk-UA"/>
        </w:rPr>
        <w:t>6</w:t>
      </w:r>
      <w:r w:rsidRPr="00BE7192">
        <w:rPr>
          <w:rStyle w:val="FontStyle15"/>
          <w:b/>
          <w:bCs/>
          <w:sz w:val="28"/>
          <w:szCs w:val="28"/>
          <w:lang w:eastAsia="uk-UA"/>
        </w:rPr>
        <w:t xml:space="preserve"> м</w:t>
      </w:r>
      <w:r w:rsidRPr="00BE7192">
        <w:rPr>
          <w:rStyle w:val="FontStyle15"/>
          <w:b/>
          <w:bCs/>
          <w:sz w:val="28"/>
          <w:szCs w:val="28"/>
          <w:vertAlign w:val="superscript"/>
          <w:lang w:eastAsia="uk-UA"/>
        </w:rPr>
        <w:t>3</w:t>
      </w:r>
      <w:r w:rsidRPr="00BE7192">
        <w:rPr>
          <w:rStyle w:val="FontStyle15"/>
          <w:b/>
          <w:bCs/>
          <w:sz w:val="28"/>
          <w:szCs w:val="28"/>
          <w:lang w:eastAsia="uk-UA"/>
        </w:rPr>
        <w:t xml:space="preserve"> більше</w:t>
      </w:r>
      <w:r w:rsidRPr="00BE7192">
        <w:rPr>
          <w:rStyle w:val="FontStyle15"/>
          <w:sz w:val="28"/>
          <w:szCs w:val="28"/>
          <w:lang w:eastAsia="uk-UA"/>
        </w:rPr>
        <w:t xml:space="preserve">, ніж </w:t>
      </w:r>
      <w:r w:rsidR="00AA6648" w:rsidRPr="00BE7192">
        <w:rPr>
          <w:rStyle w:val="FontStyle15"/>
          <w:sz w:val="28"/>
          <w:szCs w:val="28"/>
          <w:lang w:eastAsia="uk-UA"/>
        </w:rPr>
        <w:t xml:space="preserve">передбачено плановим розрахунком </w:t>
      </w:r>
      <w:r w:rsidRPr="00BE7192">
        <w:rPr>
          <w:rStyle w:val="FontStyle15"/>
          <w:sz w:val="28"/>
          <w:szCs w:val="28"/>
          <w:lang w:eastAsia="uk-UA"/>
        </w:rPr>
        <w:t xml:space="preserve">згідно із загальновиробничими нормами питомих витрат палива, теплової та електричної енергії, затвердженими за результатами енергетичного аудиту </w:t>
      </w:r>
      <w:r w:rsidRPr="00BE7192">
        <w:rPr>
          <w:sz w:val="28"/>
          <w:szCs w:val="28"/>
        </w:rPr>
        <w:t>КП ТМР «Тростянецьке ЖЕУ»</w:t>
      </w:r>
      <w:r w:rsidRPr="00BE7192">
        <w:rPr>
          <w:rStyle w:val="FontStyle15"/>
          <w:sz w:val="28"/>
          <w:szCs w:val="28"/>
          <w:lang w:eastAsia="uk-UA"/>
        </w:rPr>
        <w:t>.</w:t>
      </w:r>
    </w:p>
    <w:p w:rsidR="00C96C2A" w:rsidRPr="00BE7192" w:rsidRDefault="00C96C2A" w:rsidP="00872E51">
      <w:pPr>
        <w:ind w:firstLine="567"/>
        <w:jc w:val="both"/>
        <w:rPr>
          <w:bCs/>
          <w:sz w:val="28"/>
          <w:szCs w:val="28"/>
        </w:rPr>
      </w:pPr>
      <w:r w:rsidRPr="00BE7192">
        <w:rPr>
          <w:bCs/>
          <w:sz w:val="28"/>
          <w:szCs w:val="28"/>
        </w:rPr>
        <w:t>Основними причинами більших витрат дров порівняно з плановим розрахунком є:</w:t>
      </w:r>
    </w:p>
    <w:p w:rsidR="00C96C2A" w:rsidRPr="00BE7192" w:rsidRDefault="00C96C2A" w:rsidP="00872E51">
      <w:pPr>
        <w:pStyle w:val="a6"/>
        <w:numPr>
          <w:ilvl w:val="0"/>
          <w:numId w:val="9"/>
        </w:numPr>
        <w:spacing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BE719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вимушений запуск на початку опалювального сезону котельні по вул. Шевченка у зв’язку з тривалими пусконалагоджувальними роботами КГУ ТОВ «ТД Ельдорадо»</w:t>
      </w:r>
      <w:r w:rsidR="00D95BB5" w:rsidRPr="00BE719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.</w:t>
      </w:r>
      <w:r w:rsidRPr="00BE719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A3295A" w:rsidRPr="00BE719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Експлуатацію зазначеної котельні не було </w:t>
      </w:r>
      <w:r w:rsidR="00A3295A" w:rsidRPr="00BE7192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 xml:space="preserve">передбачено </w:t>
      </w:r>
      <w:r w:rsidR="00A3295A" w:rsidRPr="00BE719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та не враховано у плановому розрахунку витрат палива</w:t>
      </w:r>
      <w:r w:rsidRPr="00BE719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;</w:t>
      </w:r>
    </w:p>
    <w:p w:rsidR="00C96C2A" w:rsidRPr="00BE7192" w:rsidRDefault="00C96C2A" w:rsidP="00872E51">
      <w:pPr>
        <w:pStyle w:val="a6"/>
        <w:numPr>
          <w:ilvl w:val="0"/>
          <w:numId w:val="9"/>
        </w:numPr>
        <w:spacing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BE719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збільшення теплового навантаження на котельню по вул. Відродження України у зв’язку з </w:t>
      </w:r>
      <w:r w:rsidR="007E38EF" w:rsidRPr="00BE719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переведенням</w:t>
      </w:r>
      <w:r w:rsidRPr="00BE719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7E38EF" w:rsidRPr="00BE719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на</w:t>
      </w:r>
      <w:r w:rsidRPr="00BE719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централізован</w:t>
      </w:r>
      <w:r w:rsidR="007E38EF" w:rsidRPr="00BE719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е</w:t>
      </w:r>
      <w:r w:rsidRPr="00BE719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теплопостачання будів</w:t>
      </w:r>
      <w:r w:rsidR="006F60C7" w:rsidRPr="00BE719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ель Центру культурних послуг та</w:t>
      </w:r>
      <w:r w:rsidRPr="00BE719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дитячої музичної школи</w:t>
      </w:r>
      <w:r w:rsidR="007E38EF" w:rsidRPr="00BE719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з 16.01.2026</w:t>
      </w:r>
      <w:r w:rsidRPr="00BE719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;</w:t>
      </w:r>
    </w:p>
    <w:p w:rsidR="00BC0C97" w:rsidRPr="00BE7192" w:rsidRDefault="00C96C2A" w:rsidP="00872E51">
      <w:pPr>
        <w:pStyle w:val="a6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E719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продовження опалювального періоду до 30.04.2026</w:t>
      </w:r>
      <w:r w:rsidR="00286534" w:rsidRPr="00BE7192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C4E0E" w:rsidRDefault="001C4E0E" w:rsidP="00872E51">
      <w:pPr>
        <w:pStyle w:val="Style6"/>
        <w:widowControl/>
        <w:spacing w:line="240" w:lineRule="auto"/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BE7192">
        <w:rPr>
          <w:rStyle w:val="FontStyle15"/>
          <w:sz w:val="28"/>
          <w:szCs w:val="28"/>
          <w:lang w:val="uk-UA" w:eastAsia="uk-UA"/>
        </w:rPr>
        <w:t xml:space="preserve">Залишок дров на наступний </w:t>
      </w:r>
      <w:r w:rsidR="0003455F" w:rsidRPr="00BE7192">
        <w:rPr>
          <w:rStyle w:val="FontStyle15"/>
          <w:sz w:val="28"/>
          <w:szCs w:val="28"/>
          <w:lang w:val="uk-UA" w:eastAsia="uk-UA"/>
        </w:rPr>
        <w:t xml:space="preserve">опалювальний </w:t>
      </w:r>
      <w:r w:rsidRPr="00BE7192">
        <w:rPr>
          <w:rStyle w:val="FontStyle15"/>
          <w:sz w:val="28"/>
          <w:szCs w:val="28"/>
          <w:lang w:val="uk-UA" w:eastAsia="uk-UA"/>
        </w:rPr>
        <w:t>сезон</w:t>
      </w:r>
      <w:r w:rsidR="007C4E11" w:rsidRPr="00BE7192">
        <w:rPr>
          <w:rStyle w:val="FontStyle15"/>
          <w:sz w:val="28"/>
          <w:szCs w:val="28"/>
          <w:lang w:val="uk-UA" w:eastAsia="uk-UA"/>
        </w:rPr>
        <w:t xml:space="preserve"> — </w:t>
      </w:r>
      <w:r w:rsidR="00286534" w:rsidRPr="00BE7192">
        <w:rPr>
          <w:rStyle w:val="FontStyle15"/>
          <w:sz w:val="28"/>
          <w:szCs w:val="28"/>
          <w:lang w:val="uk-UA" w:eastAsia="uk-UA"/>
        </w:rPr>
        <w:t>33</w:t>
      </w:r>
      <w:r w:rsidRPr="00BE7192">
        <w:rPr>
          <w:rStyle w:val="FontStyle15"/>
          <w:sz w:val="28"/>
          <w:szCs w:val="28"/>
          <w:lang w:val="uk-UA" w:eastAsia="uk-UA"/>
        </w:rPr>
        <w:t>,2 м</w:t>
      </w:r>
      <w:r w:rsidRPr="00BE7192">
        <w:rPr>
          <w:rStyle w:val="FontStyle15"/>
          <w:sz w:val="28"/>
          <w:szCs w:val="28"/>
          <w:vertAlign w:val="superscript"/>
          <w:lang w:val="uk-UA" w:eastAsia="uk-UA"/>
        </w:rPr>
        <w:t>3</w:t>
      </w:r>
      <w:r w:rsidR="00483F3C" w:rsidRPr="00BE7192">
        <w:rPr>
          <w:rStyle w:val="FontStyle15"/>
          <w:sz w:val="28"/>
          <w:szCs w:val="28"/>
          <w:lang w:val="uk-UA" w:eastAsia="uk-UA"/>
        </w:rPr>
        <w:t xml:space="preserve">, </w:t>
      </w:r>
      <w:proofErr w:type="spellStart"/>
      <w:r w:rsidR="00483F3C" w:rsidRPr="00BE7192">
        <w:rPr>
          <w:rStyle w:val="FontStyle15"/>
          <w:sz w:val="28"/>
          <w:szCs w:val="28"/>
          <w:lang w:val="uk-UA" w:eastAsia="uk-UA"/>
        </w:rPr>
        <w:t>пелет</w:t>
      </w:r>
      <w:proofErr w:type="spellEnd"/>
      <w:r w:rsidR="00483F3C" w:rsidRPr="00BE7192">
        <w:rPr>
          <w:rStyle w:val="FontStyle15"/>
          <w:sz w:val="28"/>
          <w:szCs w:val="28"/>
          <w:lang w:val="uk-UA" w:eastAsia="uk-UA"/>
        </w:rPr>
        <w:t xml:space="preserve"> — </w:t>
      </w:r>
      <w:r w:rsidR="00CE10A4" w:rsidRPr="00BE7192">
        <w:rPr>
          <w:rStyle w:val="FontStyle15"/>
          <w:sz w:val="28"/>
          <w:szCs w:val="28"/>
          <w:lang w:val="uk-UA" w:eastAsia="uk-UA"/>
        </w:rPr>
        <w:t xml:space="preserve">3,34 т (еквівалентно 13,36 </w:t>
      </w:r>
      <w:r w:rsidR="00B51963" w:rsidRPr="00BE7192">
        <w:rPr>
          <w:rStyle w:val="FontStyle15"/>
          <w:sz w:val="28"/>
          <w:szCs w:val="28"/>
          <w:lang w:val="uk-UA" w:eastAsia="uk-UA"/>
        </w:rPr>
        <w:t>м</w:t>
      </w:r>
      <w:r w:rsidR="00B51963" w:rsidRPr="00BE7192">
        <w:rPr>
          <w:rStyle w:val="FontStyle15"/>
          <w:sz w:val="28"/>
          <w:szCs w:val="28"/>
          <w:vertAlign w:val="superscript"/>
          <w:lang w:val="uk-UA" w:eastAsia="uk-UA"/>
        </w:rPr>
        <w:t>3</w:t>
      </w:r>
      <w:r w:rsidR="00B51963" w:rsidRPr="00BE7192">
        <w:rPr>
          <w:rStyle w:val="FontStyle15"/>
          <w:sz w:val="28"/>
          <w:szCs w:val="28"/>
          <w:lang w:val="uk-UA" w:eastAsia="uk-UA"/>
        </w:rPr>
        <w:t xml:space="preserve"> </w:t>
      </w:r>
      <w:r w:rsidR="00CE10A4" w:rsidRPr="00BE7192">
        <w:rPr>
          <w:rStyle w:val="FontStyle15"/>
          <w:sz w:val="28"/>
          <w:szCs w:val="28"/>
          <w:lang w:val="uk-UA" w:eastAsia="uk-UA"/>
        </w:rPr>
        <w:t>дров</w:t>
      </w:r>
      <w:r w:rsidR="00B51963" w:rsidRPr="00BE7192">
        <w:rPr>
          <w:rStyle w:val="FontStyle15"/>
          <w:sz w:val="28"/>
          <w:szCs w:val="28"/>
          <w:lang w:val="uk-UA" w:eastAsia="uk-UA"/>
        </w:rPr>
        <w:t>).</w:t>
      </w:r>
    </w:p>
    <w:p w:rsidR="00BE7192" w:rsidRDefault="00BE7192" w:rsidP="00872E51">
      <w:pPr>
        <w:pStyle w:val="Style6"/>
        <w:widowControl/>
        <w:spacing w:line="240" w:lineRule="auto"/>
        <w:ind w:firstLine="567"/>
        <w:jc w:val="both"/>
        <w:rPr>
          <w:rStyle w:val="FontStyle15"/>
          <w:sz w:val="28"/>
          <w:szCs w:val="28"/>
          <w:lang w:val="uk-UA" w:eastAsia="uk-UA"/>
        </w:rPr>
      </w:pPr>
    </w:p>
    <w:p w:rsidR="00BE7192" w:rsidRDefault="00BE7192" w:rsidP="00872E51">
      <w:pPr>
        <w:pStyle w:val="Style6"/>
        <w:widowControl/>
        <w:spacing w:line="240" w:lineRule="auto"/>
        <w:ind w:firstLine="567"/>
        <w:jc w:val="both"/>
        <w:rPr>
          <w:rStyle w:val="FontStyle15"/>
          <w:sz w:val="28"/>
          <w:szCs w:val="28"/>
          <w:lang w:val="uk-UA" w:eastAsia="uk-UA"/>
        </w:rPr>
      </w:pPr>
    </w:p>
    <w:p w:rsidR="00BE7192" w:rsidRDefault="00BE7192" w:rsidP="00872E51">
      <w:pPr>
        <w:pStyle w:val="Style6"/>
        <w:widowControl/>
        <w:spacing w:line="240" w:lineRule="auto"/>
        <w:ind w:firstLine="567"/>
        <w:jc w:val="both"/>
        <w:rPr>
          <w:rStyle w:val="FontStyle15"/>
          <w:sz w:val="28"/>
          <w:szCs w:val="28"/>
          <w:lang w:val="uk-UA" w:eastAsia="uk-UA"/>
        </w:rPr>
      </w:pPr>
    </w:p>
    <w:p w:rsidR="00BE7192" w:rsidRPr="00BE7192" w:rsidRDefault="00BE7192" w:rsidP="00872E51">
      <w:pPr>
        <w:pStyle w:val="Style6"/>
        <w:widowControl/>
        <w:spacing w:line="240" w:lineRule="auto"/>
        <w:ind w:firstLine="567"/>
        <w:jc w:val="both"/>
        <w:rPr>
          <w:rStyle w:val="FontStyle15"/>
          <w:sz w:val="28"/>
          <w:szCs w:val="28"/>
          <w:lang w:val="uk-UA" w:eastAsia="uk-UA"/>
        </w:rPr>
      </w:pPr>
    </w:p>
    <w:p w:rsidR="00DC7F20" w:rsidRPr="00BE7192" w:rsidRDefault="00DC7F20" w:rsidP="00872E51">
      <w:pPr>
        <w:jc w:val="center"/>
        <w:rPr>
          <w:b/>
          <w:sz w:val="28"/>
          <w:szCs w:val="28"/>
        </w:rPr>
      </w:pPr>
      <w:r w:rsidRPr="00BE7192">
        <w:rPr>
          <w:b/>
          <w:sz w:val="28"/>
          <w:szCs w:val="28"/>
        </w:rPr>
        <w:t>3. </w:t>
      </w:r>
      <w:r w:rsidR="008E3B9D" w:rsidRPr="00BE7192">
        <w:rPr>
          <w:b/>
          <w:sz w:val="28"/>
          <w:szCs w:val="28"/>
        </w:rPr>
        <w:t xml:space="preserve">Проходження опалювального періоду </w:t>
      </w:r>
      <w:r w:rsidRPr="00BE7192">
        <w:rPr>
          <w:b/>
          <w:sz w:val="28"/>
          <w:szCs w:val="28"/>
        </w:rPr>
        <w:t xml:space="preserve">в </w:t>
      </w:r>
      <w:r w:rsidR="008E3B9D" w:rsidRPr="00BE7192">
        <w:rPr>
          <w:b/>
          <w:sz w:val="28"/>
          <w:szCs w:val="28"/>
        </w:rPr>
        <w:t>заклада</w:t>
      </w:r>
      <w:r w:rsidRPr="00BE7192">
        <w:rPr>
          <w:b/>
          <w:sz w:val="28"/>
          <w:szCs w:val="28"/>
        </w:rPr>
        <w:t xml:space="preserve">х, </w:t>
      </w:r>
    </w:p>
    <w:p w:rsidR="0074414D" w:rsidRPr="00BE7192" w:rsidRDefault="00DC7F20" w:rsidP="00872E51">
      <w:pPr>
        <w:jc w:val="center"/>
        <w:rPr>
          <w:b/>
          <w:sz w:val="28"/>
          <w:szCs w:val="28"/>
        </w:rPr>
      </w:pPr>
      <w:r w:rsidRPr="00BE7192">
        <w:rPr>
          <w:b/>
          <w:sz w:val="28"/>
          <w:szCs w:val="28"/>
        </w:rPr>
        <w:t>підпорядкованих</w:t>
      </w:r>
      <w:r w:rsidR="008E3B9D" w:rsidRPr="00BE7192">
        <w:rPr>
          <w:b/>
          <w:sz w:val="28"/>
          <w:szCs w:val="28"/>
        </w:rPr>
        <w:t xml:space="preserve"> в</w:t>
      </w:r>
      <w:r w:rsidR="0074414D" w:rsidRPr="00BE7192">
        <w:rPr>
          <w:b/>
          <w:sz w:val="28"/>
          <w:szCs w:val="28"/>
        </w:rPr>
        <w:t>ідділ</w:t>
      </w:r>
      <w:r w:rsidRPr="00BE7192">
        <w:rPr>
          <w:b/>
          <w:sz w:val="28"/>
          <w:szCs w:val="28"/>
        </w:rPr>
        <w:t>у</w:t>
      </w:r>
      <w:r w:rsidR="0074414D" w:rsidRPr="00BE7192">
        <w:rPr>
          <w:b/>
          <w:sz w:val="28"/>
          <w:szCs w:val="28"/>
        </w:rPr>
        <w:t xml:space="preserve"> культури, туризму, молоді, спорту </w:t>
      </w:r>
    </w:p>
    <w:p w:rsidR="0074414D" w:rsidRPr="00BE7192" w:rsidRDefault="0074414D" w:rsidP="00872E51">
      <w:pPr>
        <w:jc w:val="center"/>
        <w:rPr>
          <w:b/>
          <w:sz w:val="28"/>
          <w:szCs w:val="28"/>
        </w:rPr>
      </w:pPr>
      <w:r w:rsidRPr="00BE7192">
        <w:rPr>
          <w:b/>
          <w:sz w:val="28"/>
          <w:szCs w:val="28"/>
        </w:rPr>
        <w:t>та охорони культурної спадщини ТМР</w:t>
      </w:r>
    </w:p>
    <w:p w:rsidR="0074414D" w:rsidRPr="00BE7192" w:rsidRDefault="0074414D" w:rsidP="00872E51">
      <w:pPr>
        <w:jc w:val="center"/>
        <w:rPr>
          <w:b/>
          <w:sz w:val="16"/>
          <w:szCs w:val="16"/>
        </w:rPr>
      </w:pPr>
    </w:p>
    <w:p w:rsidR="0074414D" w:rsidRPr="00BE7192" w:rsidRDefault="00D8539D" w:rsidP="00872E51">
      <w:pPr>
        <w:ind w:firstLine="567"/>
        <w:jc w:val="both"/>
        <w:rPr>
          <w:sz w:val="28"/>
          <w:szCs w:val="28"/>
        </w:rPr>
      </w:pPr>
      <w:r w:rsidRPr="00BE7192">
        <w:rPr>
          <w:bCs/>
          <w:sz w:val="28"/>
          <w:szCs w:val="28"/>
        </w:rPr>
        <w:t>Упродовж опалювального періоду 2025–2026 рр. опаленням на твердому паливі (дровами) забезпечувалися</w:t>
      </w:r>
      <w:r w:rsidR="0074414D" w:rsidRPr="00BE7192">
        <w:rPr>
          <w:sz w:val="28"/>
          <w:szCs w:val="28"/>
        </w:rPr>
        <w:t xml:space="preserve"> 23 заклади, з них</w:t>
      </w:r>
      <w:r w:rsidRPr="00BE7192">
        <w:rPr>
          <w:sz w:val="28"/>
          <w:szCs w:val="28"/>
        </w:rPr>
        <w:t>:</w:t>
      </w:r>
      <w:r w:rsidR="0074414D" w:rsidRPr="00BE7192">
        <w:rPr>
          <w:sz w:val="28"/>
          <w:szCs w:val="28"/>
        </w:rPr>
        <w:t xml:space="preserve"> 19 клубних закладів, 1 бібліотека-філія, КЗ ТМР «МВЦ “Тростянецький”», КЗ ТМР «СК “Академія спорту”», КЗ ТМР «Футбольний клуб </w:t>
      </w:r>
      <w:r w:rsidR="00F1512E" w:rsidRPr="00BE7192">
        <w:rPr>
          <w:sz w:val="28"/>
          <w:szCs w:val="28"/>
        </w:rPr>
        <w:t>“Тростянець”</w:t>
      </w:r>
      <w:r w:rsidR="0074414D" w:rsidRPr="00BE7192">
        <w:rPr>
          <w:sz w:val="28"/>
          <w:szCs w:val="28"/>
        </w:rPr>
        <w:t>».</w:t>
      </w:r>
    </w:p>
    <w:p w:rsidR="0074414D" w:rsidRPr="00BE7192" w:rsidRDefault="0074414D" w:rsidP="00872E51">
      <w:pPr>
        <w:ind w:firstLine="567"/>
        <w:jc w:val="both"/>
        <w:rPr>
          <w:sz w:val="28"/>
          <w:szCs w:val="28"/>
        </w:rPr>
      </w:pPr>
      <w:r w:rsidRPr="00BE7192">
        <w:rPr>
          <w:sz w:val="28"/>
          <w:szCs w:val="28"/>
        </w:rPr>
        <w:t xml:space="preserve">Заклади відділу були забезпечені твердим паливом (дровами) </w:t>
      </w:r>
      <w:r w:rsidR="00D8539D" w:rsidRPr="00BE7192">
        <w:rPr>
          <w:sz w:val="28"/>
          <w:szCs w:val="28"/>
        </w:rPr>
        <w:t xml:space="preserve">у повному обсязі </w:t>
      </w:r>
      <w:r w:rsidRPr="00BE7192">
        <w:rPr>
          <w:sz w:val="28"/>
          <w:szCs w:val="28"/>
        </w:rPr>
        <w:t>на весь опалювальний період.</w:t>
      </w:r>
    </w:p>
    <w:p w:rsidR="0074414D" w:rsidRPr="00BE7192" w:rsidRDefault="005B20BF" w:rsidP="00872E51">
      <w:pPr>
        <w:ind w:firstLine="567"/>
        <w:jc w:val="both"/>
        <w:rPr>
          <w:color w:val="000000"/>
          <w:sz w:val="28"/>
          <w:szCs w:val="28"/>
          <w:lang w:eastAsia="uk-UA"/>
        </w:rPr>
      </w:pPr>
      <w:r w:rsidRPr="00BE7192">
        <w:rPr>
          <w:sz w:val="28"/>
          <w:szCs w:val="28"/>
        </w:rPr>
        <w:t xml:space="preserve">Фактичне використання твердого палива (дров) у </w:t>
      </w:r>
      <w:r w:rsidR="0074414D" w:rsidRPr="00BE7192">
        <w:rPr>
          <w:sz w:val="28"/>
          <w:szCs w:val="28"/>
        </w:rPr>
        <w:t xml:space="preserve">2025–2026 рр. </w:t>
      </w:r>
      <w:r w:rsidRPr="00BE7192">
        <w:rPr>
          <w:sz w:val="28"/>
          <w:szCs w:val="28"/>
        </w:rPr>
        <w:t>становило</w:t>
      </w:r>
      <w:r w:rsidR="0074414D" w:rsidRPr="00BE7192">
        <w:rPr>
          <w:sz w:val="28"/>
          <w:szCs w:val="28"/>
        </w:rPr>
        <w:t xml:space="preserve"> </w:t>
      </w:r>
      <w:r w:rsidR="0074414D" w:rsidRPr="00BE7192">
        <w:rPr>
          <w:b/>
          <w:bCs/>
          <w:sz w:val="28"/>
          <w:szCs w:val="28"/>
        </w:rPr>
        <w:t>962,02 м</w:t>
      </w:r>
      <w:r w:rsidR="0074414D" w:rsidRPr="00BE7192">
        <w:rPr>
          <w:b/>
          <w:bCs/>
          <w:sz w:val="28"/>
          <w:szCs w:val="28"/>
          <w:vertAlign w:val="superscript"/>
        </w:rPr>
        <w:t>3</w:t>
      </w:r>
      <w:r w:rsidR="0074414D" w:rsidRPr="00BE7192">
        <w:rPr>
          <w:sz w:val="28"/>
          <w:szCs w:val="28"/>
        </w:rPr>
        <w:t xml:space="preserve">, що </w:t>
      </w:r>
      <w:r w:rsidR="0074414D" w:rsidRPr="00BE7192">
        <w:rPr>
          <w:b/>
          <w:bCs/>
          <w:sz w:val="28"/>
          <w:szCs w:val="28"/>
        </w:rPr>
        <w:t>на 379,52 м</w:t>
      </w:r>
      <w:r w:rsidR="0074414D" w:rsidRPr="00BE7192">
        <w:rPr>
          <w:b/>
          <w:bCs/>
          <w:sz w:val="28"/>
          <w:szCs w:val="28"/>
          <w:vertAlign w:val="superscript"/>
        </w:rPr>
        <w:t>3</w:t>
      </w:r>
      <w:r w:rsidR="0074414D" w:rsidRPr="00BE7192">
        <w:rPr>
          <w:b/>
          <w:bCs/>
          <w:sz w:val="28"/>
          <w:szCs w:val="28"/>
        </w:rPr>
        <w:t xml:space="preserve"> </w:t>
      </w:r>
      <w:r w:rsidRPr="00BE7192">
        <w:rPr>
          <w:b/>
          <w:bCs/>
          <w:sz w:val="28"/>
          <w:szCs w:val="28"/>
        </w:rPr>
        <w:t>менше</w:t>
      </w:r>
      <w:r w:rsidRPr="00BE7192">
        <w:rPr>
          <w:sz w:val="28"/>
          <w:szCs w:val="28"/>
        </w:rPr>
        <w:t xml:space="preserve"> від нормативної потреби на опалювальний період, однак</w:t>
      </w:r>
      <w:r w:rsidR="00C65960" w:rsidRPr="00BE7192">
        <w:rPr>
          <w:rStyle w:val="FontStyle15"/>
          <w:sz w:val="28"/>
          <w:szCs w:val="28"/>
          <w:lang w:eastAsia="uk-UA"/>
        </w:rPr>
        <w:t xml:space="preserve"> </w:t>
      </w:r>
      <w:r w:rsidR="00C65960" w:rsidRPr="00BE7192">
        <w:rPr>
          <w:rStyle w:val="FontStyle15"/>
          <w:b/>
          <w:bCs/>
          <w:sz w:val="28"/>
          <w:szCs w:val="28"/>
          <w:lang w:eastAsia="uk-UA"/>
        </w:rPr>
        <w:t xml:space="preserve">на 63 </w:t>
      </w:r>
      <w:r w:rsidR="00C65960" w:rsidRPr="00BE7192">
        <w:rPr>
          <w:b/>
          <w:bCs/>
          <w:sz w:val="28"/>
          <w:szCs w:val="28"/>
        </w:rPr>
        <w:t>м</w:t>
      </w:r>
      <w:r w:rsidR="00C65960" w:rsidRPr="00BE7192">
        <w:rPr>
          <w:b/>
          <w:bCs/>
          <w:sz w:val="28"/>
          <w:szCs w:val="28"/>
          <w:vertAlign w:val="superscript"/>
        </w:rPr>
        <w:t>3</w:t>
      </w:r>
      <w:r w:rsidR="00C65960" w:rsidRPr="00BE7192">
        <w:rPr>
          <w:rStyle w:val="FontStyle15"/>
          <w:b/>
          <w:bCs/>
          <w:sz w:val="28"/>
          <w:szCs w:val="28"/>
          <w:lang w:eastAsia="uk-UA"/>
        </w:rPr>
        <w:t xml:space="preserve"> більше</w:t>
      </w:r>
      <w:r w:rsidR="00C65960" w:rsidRPr="00BE7192">
        <w:rPr>
          <w:rStyle w:val="FontStyle15"/>
          <w:sz w:val="28"/>
          <w:szCs w:val="28"/>
          <w:lang w:eastAsia="uk-UA"/>
        </w:rPr>
        <w:t xml:space="preserve"> порівняно з опалювальним періодом 2024–2025 рр</w:t>
      </w:r>
      <w:r w:rsidR="00C65960" w:rsidRPr="00BE7192">
        <w:rPr>
          <w:color w:val="000000"/>
          <w:sz w:val="28"/>
          <w:szCs w:val="28"/>
          <w:lang w:eastAsia="uk-UA"/>
        </w:rPr>
        <w:t>.</w:t>
      </w:r>
    </w:p>
    <w:p w:rsidR="00BF0CB1" w:rsidRPr="00BE7192" w:rsidRDefault="00BF0CB1" w:rsidP="00872E51">
      <w:pPr>
        <w:ind w:firstLine="567"/>
        <w:jc w:val="both"/>
        <w:rPr>
          <w:sz w:val="16"/>
          <w:szCs w:val="16"/>
        </w:rPr>
      </w:pPr>
    </w:p>
    <w:p w:rsidR="00CF1CBD" w:rsidRPr="00BE7192" w:rsidRDefault="00D077A7" w:rsidP="00872E51">
      <w:pPr>
        <w:ind w:right="-2"/>
        <w:jc w:val="center"/>
        <w:rPr>
          <w:b/>
          <w:bCs/>
          <w:sz w:val="28"/>
          <w:szCs w:val="28"/>
        </w:rPr>
      </w:pPr>
      <w:r w:rsidRPr="00BE7192">
        <w:rPr>
          <w:b/>
          <w:bCs/>
          <w:sz w:val="28"/>
          <w:szCs w:val="28"/>
        </w:rPr>
        <w:t xml:space="preserve">Інформація щодо використання </w:t>
      </w:r>
      <w:r w:rsidR="0074414D" w:rsidRPr="00BE7192">
        <w:rPr>
          <w:b/>
          <w:bCs/>
          <w:sz w:val="28"/>
          <w:szCs w:val="28"/>
        </w:rPr>
        <w:t xml:space="preserve">дров </w:t>
      </w:r>
      <w:r w:rsidRPr="00BE7192">
        <w:rPr>
          <w:b/>
          <w:bCs/>
          <w:sz w:val="28"/>
          <w:szCs w:val="28"/>
        </w:rPr>
        <w:t>закладами</w:t>
      </w:r>
      <w:r w:rsidR="0074414D" w:rsidRPr="00BE7192">
        <w:rPr>
          <w:b/>
          <w:bCs/>
          <w:sz w:val="28"/>
          <w:szCs w:val="28"/>
        </w:rPr>
        <w:t xml:space="preserve">, </w:t>
      </w:r>
    </w:p>
    <w:p w:rsidR="00CF1CBD" w:rsidRPr="00BE7192" w:rsidRDefault="0074414D" w:rsidP="00872E51">
      <w:pPr>
        <w:ind w:right="-2"/>
        <w:jc w:val="center"/>
        <w:rPr>
          <w:b/>
          <w:bCs/>
          <w:sz w:val="28"/>
          <w:szCs w:val="28"/>
        </w:rPr>
      </w:pPr>
      <w:r w:rsidRPr="00BE7192">
        <w:rPr>
          <w:b/>
          <w:bCs/>
          <w:sz w:val="28"/>
          <w:szCs w:val="28"/>
        </w:rPr>
        <w:t>підпорядкованими відділу культури, туризму,</w:t>
      </w:r>
      <w:r w:rsidR="00BA14BE" w:rsidRPr="00BE7192">
        <w:rPr>
          <w:b/>
          <w:bCs/>
          <w:sz w:val="28"/>
          <w:szCs w:val="28"/>
        </w:rPr>
        <w:t xml:space="preserve"> </w:t>
      </w:r>
      <w:r w:rsidRPr="00BE7192">
        <w:rPr>
          <w:b/>
          <w:bCs/>
          <w:sz w:val="28"/>
          <w:szCs w:val="28"/>
        </w:rPr>
        <w:t xml:space="preserve">молоді, спорту </w:t>
      </w:r>
    </w:p>
    <w:p w:rsidR="0074414D" w:rsidRPr="00BE7192" w:rsidRDefault="0074414D" w:rsidP="00872E51">
      <w:pPr>
        <w:ind w:right="-2"/>
        <w:jc w:val="center"/>
        <w:rPr>
          <w:b/>
          <w:bCs/>
          <w:sz w:val="24"/>
          <w:szCs w:val="24"/>
        </w:rPr>
      </w:pPr>
      <w:r w:rsidRPr="00BE7192">
        <w:rPr>
          <w:b/>
          <w:bCs/>
          <w:sz w:val="28"/>
          <w:szCs w:val="28"/>
        </w:rPr>
        <w:t>та охорони культурної спадщини ТМР</w:t>
      </w:r>
    </w:p>
    <w:p w:rsidR="0074414D" w:rsidRPr="00BE7192" w:rsidRDefault="0074414D" w:rsidP="00872E51">
      <w:pPr>
        <w:ind w:left="-426" w:right="-598"/>
        <w:jc w:val="center"/>
        <w:rPr>
          <w:b/>
          <w:bCs/>
          <w:sz w:val="16"/>
          <w:szCs w:val="16"/>
        </w:rPr>
      </w:pPr>
    </w:p>
    <w:tbl>
      <w:tblPr>
        <w:tblW w:w="5391" w:type="pct"/>
        <w:tblInd w:w="-43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6"/>
        <w:gridCol w:w="2693"/>
        <w:gridCol w:w="1844"/>
        <w:gridCol w:w="1562"/>
        <w:gridCol w:w="1415"/>
        <w:gridCol w:w="2124"/>
      </w:tblGrid>
      <w:tr w:rsidR="000B46C2" w:rsidRPr="00BE7192" w:rsidTr="000B46C2">
        <w:trPr>
          <w:trHeight w:val="896"/>
          <w:tblHeader/>
        </w:trPr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14D" w:rsidRPr="00BE7192" w:rsidRDefault="0074414D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№</w:t>
            </w: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br/>
              <w:t>з/п</w:t>
            </w:r>
          </w:p>
        </w:tc>
        <w:tc>
          <w:tcPr>
            <w:tcW w:w="13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Назва установи</w:t>
            </w:r>
          </w:p>
        </w:tc>
        <w:tc>
          <w:tcPr>
            <w:tcW w:w="9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414D" w:rsidRPr="00BE7192" w:rsidRDefault="0074414D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sz w:val="24"/>
                <w:szCs w:val="24"/>
                <w:lang w:eastAsia="uk-UA"/>
              </w:rPr>
              <w:t>Норма витрат дров на опалювальний період, м</w:t>
            </w:r>
            <w:r w:rsidRPr="00BE7192">
              <w:rPr>
                <w:b/>
                <w:bCs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77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14D" w:rsidRPr="00BE7192" w:rsidRDefault="0074414D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Використано дров, м</w:t>
            </w:r>
            <w:r w:rsidRPr="00BE7192">
              <w:rPr>
                <w:b/>
                <w:bCs/>
                <w:color w:val="000000"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7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Різниця між нормою і фактом, м</w:t>
            </w:r>
            <w:r w:rsidRPr="00BE7192">
              <w:rPr>
                <w:b/>
                <w:bCs/>
                <w:color w:val="000000"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105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414D" w:rsidRPr="00BE7192" w:rsidRDefault="0074414D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Примітка</w:t>
            </w:r>
          </w:p>
        </w:tc>
      </w:tr>
      <w:tr w:rsidR="0074414D" w:rsidRPr="00BE7192" w:rsidTr="000B46C2">
        <w:trPr>
          <w:trHeight w:val="24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КЗ «Центр культурних послуг» ТМР</w:t>
            </w:r>
          </w:p>
        </w:tc>
      </w:tr>
      <w:tr w:rsidR="000B46C2" w:rsidRPr="00BE7192" w:rsidTr="000B46C2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Цукрозаводський клуб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280,0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241,8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38,2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</w:tr>
      <w:tr w:rsidR="000B46C2" w:rsidRPr="00BE7192" w:rsidTr="000B46C2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BE7192">
              <w:rPr>
                <w:color w:val="000000"/>
                <w:sz w:val="24"/>
                <w:szCs w:val="24"/>
                <w:lang w:eastAsia="uk-UA"/>
              </w:rPr>
              <w:t>Смородинський</w:t>
            </w:r>
            <w:proofErr w:type="spellEnd"/>
            <w:r w:rsidRPr="00BE7192">
              <w:rPr>
                <w:color w:val="000000"/>
                <w:sz w:val="24"/>
                <w:szCs w:val="24"/>
                <w:lang w:eastAsia="uk-UA"/>
              </w:rPr>
              <w:t xml:space="preserve"> клуб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30,0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37,27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</w:rPr>
            </w:pPr>
            <w:r w:rsidRPr="00BE7192">
              <w:rPr>
                <w:color w:val="000000"/>
                <w:sz w:val="24"/>
                <w:szCs w:val="24"/>
              </w:rPr>
              <w:t>-7,27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</w:tr>
      <w:tr w:rsidR="000B46C2" w:rsidRPr="00BE7192" w:rsidTr="000B46C2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BE7192">
              <w:rPr>
                <w:color w:val="000000"/>
                <w:sz w:val="24"/>
                <w:szCs w:val="24"/>
                <w:lang w:eastAsia="uk-UA"/>
              </w:rPr>
              <w:t>Радомлянський</w:t>
            </w:r>
            <w:proofErr w:type="spellEnd"/>
            <w:r w:rsidRPr="00BE7192">
              <w:rPr>
                <w:color w:val="000000"/>
                <w:sz w:val="24"/>
                <w:szCs w:val="24"/>
                <w:lang w:eastAsia="uk-UA"/>
              </w:rPr>
              <w:t xml:space="preserve"> клуб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30,0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18,34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</w:rPr>
            </w:pPr>
            <w:r w:rsidRPr="00BE7192">
              <w:rPr>
                <w:color w:val="000000"/>
                <w:sz w:val="24"/>
                <w:szCs w:val="24"/>
              </w:rPr>
              <w:t>11,66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</w:tr>
      <w:tr w:rsidR="000B46C2" w:rsidRPr="00BE7192" w:rsidTr="000B46C2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BE7192">
              <w:rPr>
                <w:color w:val="000000"/>
                <w:sz w:val="24"/>
                <w:szCs w:val="24"/>
                <w:lang w:eastAsia="uk-UA"/>
              </w:rPr>
              <w:t>Білківський</w:t>
            </w:r>
            <w:proofErr w:type="spellEnd"/>
            <w:r w:rsidRPr="00BE7192">
              <w:rPr>
                <w:color w:val="000000"/>
                <w:sz w:val="24"/>
                <w:szCs w:val="24"/>
                <w:lang w:eastAsia="uk-UA"/>
              </w:rPr>
              <w:t xml:space="preserve"> СБК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</w:rPr>
            </w:pPr>
            <w:r w:rsidRPr="00BE719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не опалювався</w:t>
            </w:r>
          </w:p>
        </w:tc>
      </w:tr>
      <w:tr w:rsidR="000B46C2" w:rsidRPr="00BE7192" w:rsidTr="000B46C2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BE7192">
              <w:rPr>
                <w:color w:val="000000"/>
                <w:sz w:val="24"/>
                <w:szCs w:val="24"/>
                <w:lang w:eastAsia="uk-UA"/>
              </w:rPr>
              <w:t>Олексинський</w:t>
            </w:r>
            <w:proofErr w:type="spellEnd"/>
            <w:r w:rsidRPr="00BE7192">
              <w:rPr>
                <w:color w:val="000000"/>
                <w:sz w:val="24"/>
                <w:szCs w:val="24"/>
                <w:lang w:eastAsia="uk-UA"/>
              </w:rPr>
              <w:t xml:space="preserve"> СК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18,0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</w:rPr>
            </w:pPr>
            <w:r w:rsidRPr="00BE7192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2B2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 xml:space="preserve">використовувались дрова від </w:t>
            </w:r>
          </w:p>
          <w:p w:rsidR="0074414D" w:rsidRPr="00BE7192" w:rsidRDefault="0074414D" w:rsidP="00872E51">
            <w:pPr>
              <w:rPr>
                <w:sz w:val="24"/>
                <w:szCs w:val="24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благодійників</w:t>
            </w:r>
          </w:p>
        </w:tc>
      </w:tr>
      <w:tr w:rsidR="000B46C2" w:rsidRPr="00BE7192" w:rsidTr="000B46C2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BE7192">
              <w:rPr>
                <w:color w:val="000000"/>
                <w:sz w:val="24"/>
                <w:szCs w:val="24"/>
                <w:lang w:eastAsia="uk-UA"/>
              </w:rPr>
              <w:t>Микитівський</w:t>
            </w:r>
            <w:proofErr w:type="spellEnd"/>
            <w:r w:rsidRPr="00BE7192">
              <w:rPr>
                <w:color w:val="000000"/>
                <w:sz w:val="24"/>
                <w:szCs w:val="24"/>
                <w:lang w:eastAsia="uk-UA"/>
              </w:rPr>
              <w:t xml:space="preserve"> СК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15,0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</w:rPr>
            </w:pPr>
            <w:r w:rsidRPr="00BE7192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2B2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 xml:space="preserve">використовувались дрова від </w:t>
            </w:r>
          </w:p>
          <w:p w:rsidR="0074414D" w:rsidRPr="00BE7192" w:rsidRDefault="0074414D" w:rsidP="00872E51">
            <w:pPr>
              <w:rPr>
                <w:sz w:val="24"/>
                <w:szCs w:val="24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благодійників</w:t>
            </w:r>
          </w:p>
        </w:tc>
      </w:tr>
      <w:tr w:rsidR="000B46C2" w:rsidRPr="00BE7192" w:rsidTr="000B46C2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Вишневський СК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</w:rPr>
            </w:pPr>
            <w:r w:rsidRPr="00BE719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не опалювався</w:t>
            </w:r>
          </w:p>
        </w:tc>
      </w:tr>
      <w:tr w:rsidR="000B46C2" w:rsidRPr="00BE7192" w:rsidTr="000B46C2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BE7192">
              <w:rPr>
                <w:color w:val="000000"/>
                <w:sz w:val="24"/>
                <w:szCs w:val="24"/>
                <w:lang w:eastAsia="uk-UA"/>
              </w:rPr>
              <w:t>Буймерський</w:t>
            </w:r>
            <w:proofErr w:type="spellEnd"/>
            <w:r w:rsidRPr="00BE7192">
              <w:rPr>
                <w:color w:val="000000"/>
                <w:sz w:val="24"/>
                <w:szCs w:val="24"/>
                <w:lang w:eastAsia="uk-UA"/>
              </w:rPr>
              <w:t xml:space="preserve"> СБК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95,0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58,6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</w:rPr>
            </w:pPr>
            <w:r w:rsidRPr="00BE7192"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</w:tr>
      <w:tr w:rsidR="000B46C2" w:rsidRPr="00BE7192" w:rsidTr="000B46C2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BE7192">
              <w:rPr>
                <w:color w:val="000000"/>
                <w:sz w:val="24"/>
                <w:szCs w:val="24"/>
                <w:lang w:eastAsia="uk-UA"/>
              </w:rPr>
              <w:t>Дернівський</w:t>
            </w:r>
            <w:proofErr w:type="spellEnd"/>
            <w:r w:rsidRPr="00BE7192">
              <w:rPr>
                <w:color w:val="000000"/>
                <w:sz w:val="24"/>
                <w:szCs w:val="24"/>
                <w:lang w:eastAsia="uk-UA"/>
              </w:rPr>
              <w:t xml:space="preserve"> СБК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15,0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14,84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</w:rPr>
            </w:pPr>
            <w:r w:rsidRPr="00BE7192">
              <w:rPr>
                <w:color w:val="000000"/>
                <w:sz w:val="24"/>
                <w:szCs w:val="24"/>
              </w:rPr>
              <w:t>0,16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</w:tr>
      <w:tr w:rsidR="000B46C2" w:rsidRPr="00BE7192" w:rsidTr="000B46C2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BE7192">
              <w:rPr>
                <w:color w:val="000000"/>
                <w:sz w:val="24"/>
                <w:szCs w:val="24"/>
                <w:lang w:eastAsia="uk-UA"/>
              </w:rPr>
              <w:t>Кам’янський</w:t>
            </w:r>
            <w:proofErr w:type="spellEnd"/>
            <w:r w:rsidRPr="00BE7192">
              <w:rPr>
                <w:color w:val="000000"/>
                <w:sz w:val="24"/>
                <w:szCs w:val="24"/>
                <w:lang w:eastAsia="uk-UA"/>
              </w:rPr>
              <w:t xml:space="preserve"> СБК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80,0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46,9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</w:rPr>
            </w:pPr>
            <w:r w:rsidRPr="00BE7192"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</w:tr>
      <w:tr w:rsidR="000B46C2" w:rsidRPr="00BE7192" w:rsidTr="000B46C2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BE7192">
              <w:rPr>
                <w:color w:val="000000"/>
                <w:sz w:val="24"/>
                <w:szCs w:val="24"/>
                <w:lang w:eastAsia="uk-UA"/>
              </w:rPr>
              <w:t>Криничанський</w:t>
            </w:r>
            <w:proofErr w:type="spellEnd"/>
            <w:r w:rsidRPr="00BE7192">
              <w:rPr>
                <w:color w:val="000000"/>
                <w:sz w:val="24"/>
                <w:szCs w:val="24"/>
                <w:lang w:eastAsia="uk-UA"/>
              </w:rPr>
              <w:t xml:space="preserve"> СК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75,0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40,83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</w:rPr>
            </w:pPr>
            <w:r w:rsidRPr="00BE7192">
              <w:rPr>
                <w:color w:val="000000"/>
                <w:sz w:val="24"/>
                <w:szCs w:val="24"/>
              </w:rPr>
              <w:t>34,17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</w:tr>
      <w:tr w:rsidR="000B46C2" w:rsidRPr="00BE7192" w:rsidTr="000B46C2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BE7192">
              <w:rPr>
                <w:color w:val="000000"/>
                <w:sz w:val="24"/>
                <w:szCs w:val="24"/>
                <w:lang w:eastAsia="uk-UA"/>
              </w:rPr>
              <w:t>Люджанський</w:t>
            </w:r>
            <w:proofErr w:type="spellEnd"/>
            <w:r w:rsidRPr="00BE7192">
              <w:rPr>
                <w:color w:val="000000"/>
                <w:sz w:val="24"/>
                <w:szCs w:val="24"/>
                <w:lang w:eastAsia="uk-UA"/>
              </w:rPr>
              <w:t xml:space="preserve"> СБК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75,0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75,0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</w:rPr>
            </w:pPr>
            <w:r w:rsidRPr="00BE719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</w:tr>
      <w:tr w:rsidR="000B46C2" w:rsidRPr="00BE7192" w:rsidTr="000B46C2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BE7192">
              <w:rPr>
                <w:color w:val="000000"/>
                <w:sz w:val="24"/>
                <w:szCs w:val="24"/>
                <w:lang w:eastAsia="uk-UA"/>
              </w:rPr>
              <w:t>Лучанський</w:t>
            </w:r>
            <w:proofErr w:type="spellEnd"/>
            <w:r w:rsidRPr="00BE7192">
              <w:rPr>
                <w:color w:val="000000"/>
                <w:sz w:val="24"/>
                <w:szCs w:val="24"/>
                <w:lang w:eastAsia="uk-UA"/>
              </w:rPr>
              <w:t xml:space="preserve"> СК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15,0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7,26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</w:rPr>
            </w:pPr>
            <w:r w:rsidRPr="00BE7192">
              <w:rPr>
                <w:color w:val="000000"/>
                <w:sz w:val="24"/>
                <w:szCs w:val="24"/>
              </w:rPr>
              <w:t>7,74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</w:tr>
      <w:tr w:rsidR="000B46C2" w:rsidRPr="00BE7192" w:rsidTr="000B46C2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BE7192">
              <w:rPr>
                <w:color w:val="000000"/>
                <w:sz w:val="24"/>
                <w:szCs w:val="24"/>
                <w:lang w:eastAsia="uk-UA"/>
              </w:rPr>
              <w:t>Мартинівський</w:t>
            </w:r>
            <w:proofErr w:type="spellEnd"/>
            <w:r w:rsidRPr="00BE7192">
              <w:rPr>
                <w:color w:val="000000"/>
                <w:sz w:val="24"/>
                <w:szCs w:val="24"/>
                <w:lang w:eastAsia="uk-UA"/>
              </w:rPr>
              <w:t xml:space="preserve"> СБК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75,0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27,08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</w:rPr>
            </w:pPr>
            <w:r w:rsidRPr="00BE7192">
              <w:rPr>
                <w:color w:val="000000"/>
                <w:sz w:val="24"/>
                <w:szCs w:val="24"/>
              </w:rPr>
              <w:t>47,92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2B2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 xml:space="preserve">використовувались дрова від </w:t>
            </w:r>
          </w:p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благодійників</w:t>
            </w:r>
          </w:p>
        </w:tc>
      </w:tr>
      <w:tr w:rsidR="000B46C2" w:rsidRPr="00BE7192" w:rsidTr="000B46C2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BE7192">
              <w:rPr>
                <w:color w:val="000000"/>
                <w:sz w:val="24"/>
                <w:szCs w:val="24"/>
                <w:lang w:eastAsia="uk-UA"/>
              </w:rPr>
              <w:t>Артеморастівський</w:t>
            </w:r>
            <w:proofErr w:type="spellEnd"/>
            <w:r w:rsidRPr="00BE7192">
              <w:rPr>
                <w:color w:val="000000"/>
                <w:sz w:val="24"/>
                <w:szCs w:val="24"/>
                <w:lang w:eastAsia="uk-UA"/>
              </w:rPr>
              <w:t xml:space="preserve"> клуб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</w:rPr>
            </w:pPr>
            <w:r w:rsidRPr="00BE719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не опалювався</w:t>
            </w:r>
          </w:p>
        </w:tc>
      </w:tr>
      <w:tr w:rsidR="000B46C2" w:rsidRPr="00BE7192" w:rsidTr="000B46C2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BE7192">
              <w:rPr>
                <w:color w:val="000000"/>
                <w:sz w:val="24"/>
                <w:szCs w:val="24"/>
                <w:lang w:eastAsia="uk-UA"/>
              </w:rPr>
              <w:t>Мащанський</w:t>
            </w:r>
            <w:proofErr w:type="spellEnd"/>
            <w:r w:rsidRPr="00BE7192">
              <w:rPr>
                <w:color w:val="000000"/>
                <w:sz w:val="24"/>
                <w:szCs w:val="24"/>
                <w:lang w:eastAsia="uk-UA"/>
              </w:rPr>
              <w:t xml:space="preserve"> клуб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15,0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4,45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</w:rPr>
            </w:pPr>
            <w:r w:rsidRPr="00BE7192">
              <w:rPr>
                <w:color w:val="000000"/>
                <w:sz w:val="24"/>
                <w:szCs w:val="24"/>
              </w:rPr>
              <w:t>10,55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2B2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 xml:space="preserve">використовувались дрова від </w:t>
            </w:r>
          </w:p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благодійників</w:t>
            </w:r>
          </w:p>
        </w:tc>
      </w:tr>
      <w:tr w:rsidR="000B46C2" w:rsidRPr="00BE7192" w:rsidTr="000B46C2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BE7192">
              <w:rPr>
                <w:color w:val="000000"/>
                <w:sz w:val="24"/>
                <w:szCs w:val="24"/>
                <w:lang w:eastAsia="uk-UA"/>
              </w:rPr>
              <w:t>Н</w:t>
            </w:r>
            <w:r w:rsidR="00396CE8" w:rsidRPr="00BE7192">
              <w:rPr>
                <w:color w:val="000000"/>
                <w:sz w:val="24"/>
                <w:szCs w:val="24"/>
                <w:lang w:eastAsia="uk-UA"/>
              </w:rPr>
              <w:t>и</w:t>
            </w:r>
            <w:r w:rsidRPr="00BE7192">
              <w:rPr>
                <w:color w:val="000000"/>
                <w:sz w:val="24"/>
                <w:szCs w:val="24"/>
                <w:lang w:eastAsia="uk-UA"/>
              </w:rPr>
              <w:t>цахський</w:t>
            </w:r>
            <w:proofErr w:type="spellEnd"/>
            <w:r w:rsidRPr="00BE7192">
              <w:rPr>
                <w:color w:val="000000"/>
                <w:sz w:val="24"/>
                <w:szCs w:val="24"/>
                <w:lang w:eastAsia="uk-UA"/>
              </w:rPr>
              <w:t xml:space="preserve"> СБК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15,0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5,4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</w:rPr>
            </w:pPr>
            <w:r w:rsidRPr="00BE7192"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</w:tr>
      <w:tr w:rsidR="000B46C2" w:rsidRPr="00BE7192" w:rsidTr="000B46C2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BE7192">
              <w:rPr>
                <w:color w:val="000000"/>
                <w:sz w:val="24"/>
                <w:szCs w:val="24"/>
                <w:lang w:eastAsia="uk-UA"/>
              </w:rPr>
              <w:t>Печинський</w:t>
            </w:r>
            <w:proofErr w:type="spellEnd"/>
            <w:r w:rsidRPr="00BE7192">
              <w:rPr>
                <w:color w:val="000000"/>
                <w:sz w:val="24"/>
                <w:szCs w:val="24"/>
                <w:lang w:eastAsia="uk-UA"/>
              </w:rPr>
              <w:t xml:space="preserve"> СБК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75,0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68,86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</w:rPr>
            </w:pPr>
            <w:r w:rsidRPr="00BE7192">
              <w:rPr>
                <w:color w:val="000000"/>
                <w:sz w:val="24"/>
                <w:szCs w:val="24"/>
              </w:rPr>
              <w:t>6,14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</w:tr>
      <w:tr w:rsidR="000B46C2" w:rsidRPr="00BE7192" w:rsidTr="000B46C2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BE7192">
              <w:rPr>
                <w:color w:val="000000"/>
                <w:sz w:val="24"/>
                <w:szCs w:val="24"/>
                <w:lang w:eastAsia="uk-UA"/>
              </w:rPr>
              <w:t>Семереньківський</w:t>
            </w:r>
            <w:proofErr w:type="spellEnd"/>
            <w:r w:rsidRPr="00BE7192">
              <w:rPr>
                <w:color w:val="000000"/>
                <w:sz w:val="24"/>
                <w:szCs w:val="24"/>
                <w:lang w:eastAsia="uk-UA"/>
              </w:rPr>
              <w:t xml:space="preserve"> СБК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75,0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35,06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</w:rPr>
            </w:pPr>
            <w:r w:rsidRPr="00BE7192">
              <w:rPr>
                <w:color w:val="000000"/>
                <w:sz w:val="24"/>
                <w:szCs w:val="24"/>
              </w:rPr>
              <w:t>39,94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0B46C2" w:rsidRPr="00BE7192" w:rsidTr="000B46C2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Солдатський СБК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15,0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8,37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</w:rPr>
            </w:pPr>
            <w:r w:rsidRPr="00BE7192">
              <w:rPr>
                <w:color w:val="000000"/>
                <w:sz w:val="24"/>
                <w:szCs w:val="24"/>
              </w:rPr>
              <w:t>6,63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0B46C2" w:rsidRPr="00BE7192" w:rsidTr="000B46C2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BE7192">
              <w:rPr>
                <w:color w:val="000000"/>
                <w:sz w:val="24"/>
                <w:szCs w:val="24"/>
                <w:lang w:eastAsia="uk-UA"/>
              </w:rPr>
              <w:t>Крамчанський</w:t>
            </w:r>
            <w:proofErr w:type="spellEnd"/>
            <w:r w:rsidRPr="00BE7192">
              <w:rPr>
                <w:color w:val="000000"/>
                <w:sz w:val="24"/>
                <w:szCs w:val="24"/>
                <w:lang w:eastAsia="uk-UA"/>
              </w:rPr>
              <w:t xml:space="preserve"> ОДР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15,0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10,42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</w:rPr>
            </w:pPr>
            <w:r w:rsidRPr="00BE7192">
              <w:rPr>
                <w:color w:val="000000"/>
                <w:sz w:val="24"/>
                <w:szCs w:val="24"/>
              </w:rPr>
              <w:t>4,58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</w:tr>
      <w:tr w:rsidR="000B46C2" w:rsidRPr="00BE7192" w:rsidTr="000B46C2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BE7192">
              <w:rPr>
                <w:color w:val="000000"/>
                <w:sz w:val="24"/>
                <w:szCs w:val="24"/>
                <w:lang w:eastAsia="uk-UA"/>
              </w:rPr>
              <w:t>Станівський</w:t>
            </w:r>
            <w:proofErr w:type="spellEnd"/>
            <w:r w:rsidRPr="00BE7192">
              <w:rPr>
                <w:color w:val="000000"/>
                <w:sz w:val="24"/>
                <w:szCs w:val="24"/>
                <w:lang w:eastAsia="uk-UA"/>
              </w:rPr>
              <w:t xml:space="preserve"> СБК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75,0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58,23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</w:rPr>
            </w:pPr>
            <w:r w:rsidRPr="00BE7192">
              <w:rPr>
                <w:color w:val="000000"/>
                <w:sz w:val="24"/>
                <w:szCs w:val="24"/>
              </w:rPr>
              <w:t>16,77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0B46C2" w:rsidRPr="00BE7192" w:rsidTr="000B46C2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338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916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74414D" w:rsidRPr="00BE7192" w:rsidRDefault="0074414D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</w:rPr>
              <w:t>1088,0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</w:rPr>
              <w:t>758,71</w:t>
            </w:r>
          </w:p>
        </w:tc>
        <w:tc>
          <w:tcPr>
            <w:tcW w:w="703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</w:rPr>
              <w:t>329,29</w:t>
            </w:r>
          </w:p>
        </w:tc>
        <w:tc>
          <w:tcPr>
            <w:tcW w:w="105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74414D" w:rsidRPr="00BE7192" w:rsidTr="000B46C2">
        <w:trPr>
          <w:trHeight w:val="2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КЗ ТМР «Тростянецька публічна бібліотека»</w:t>
            </w:r>
          </w:p>
        </w:tc>
      </w:tr>
      <w:tr w:rsidR="000B46C2" w:rsidRPr="00BE7192" w:rsidTr="000B46C2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933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BE7192">
              <w:rPr>
                <w:color w:val="000000"/>
                <w:sz w:val="24"/>
                <w:szCs w:val="24"/>
                <w:lang w:eastAsia="uk-UA"/>
              </w:rPr>
              <w:t>Смородинська</w:t>
            </w:r>
            <w:proofErr w:type="spellEnd"/>
            <w:r w:rsidRPr="00BE7192">
              <w:rPr>
                <w:color w:val="000000"/>
                <w:sz w:val="24"/>
                <w:szCs w:val="24"/>
                <w:lang w:eastAsia="uk-UA"/>
              </w:rPr>
              <w:t xml:space="preserve"> міська бібліотека-філія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10,0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11,71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-1,71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0B46C2" w:rsidRPr="00BE7192" w:rsidTr="000B46C2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338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916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74414D" w:rsidRPr="00BE7192" w:rsidRDefault="0074414D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10,0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11,71</w:t>
            </w:r>
          </w:p>
        </w:tc>
        <w:tc>
          <w:tcPr>
            <w:tcW w:w="703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-1,71</w:t>
            </w:r>
          </w:p>
        </w:tc>
        <w:tc>
          <w:tcPr>
            <w:tcW w:w="105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74414D" w:rsidRPr="00BE7192" w:rsidTr="000B46C2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КЗ ТМР «</w:t>
            </w:r>
            <w:proofErr w:type="spellStart"/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Музейно</w:t>
            </w:r>
            <w:proofErr w:type="spellEnd"/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-виставковий центр “Тростянецький”»</w:t>
            </w:r>
          </w:p>
        </w:tc>
      </w:tr>
      <w:tr w:rsidR="000B46C2" w:rsidRPr="00BE7192" w:rsidTr="000B46C2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BE7192">
              <w:rPr>
                <w:color w:val="000000"/>
                <w:sz w:val="24"/>
                <w:szCs w:val="24"/>
                <w:lang w:eastAsia="uk-UA"/>
              </w:rPr>
              <w:t>Адмінбудівля</w:t>
            </w:r>
            <w:proofErr w:type="spellEnd"/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140,94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123,0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17,94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</w:tr>
      <w:tr w:rsidR="000B46C2" w:rsidRPr="00BE7192" w:rsidTr="000B46C2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338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916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74414D" w:rsidRPr="00BE7192" w:rsidRDefault="0074414D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140,94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123,0</w:t>
            </w:r>
          </w:p>
        </w:tc>
        <w:tc>
          <w:tcPr>
            <w:tcW w:w="703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17,94</w:t>
            </w:r>
          </w:p>
        </w:tc>
        <w:tc>
          <w:tcPr>
            <w:tcW w:w="105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74414D" w:rsidRPr="00BE7192" w:rsidTr="000B46C2">
        <w:trPr>
          <w:trHeight w:val="2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КЗ ТМР «Спортивний клуб “Академія спорту”»</w:t>
            </w:r>
          </w:p>
        </w:tc>
      </w:tr>
      <w:tr w:rsidR="000B46C2" w:rsidRPr="00BE7192" w:rsidTr="000B46C2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Сп</w:t>
            </w:r>
            <w:r w:rsidR="00CD36F8" w:rsidRPr="00BE7192">
              <w:rPr>
                <w:color w:val="000000"/>
                <w:sz w:val="24"/>
                <w:szCs w:val="24"/>
                <w:lang w:eastAsia="uk-UA"/>
              </w:rPr>
              <w:t>ортивний</w:t>
            </w:r>
            <w:r w:rsidRPr="00BE7192">
              <w:rPr>
                <w:color w:val="000000"/>
                <w:sz w:val="24"/>
                <w:szCs w:val="24"/>
                <w:lang w:eastAsia="uk-UA"/>
              </w:rPr>
              <w:t xml:space="preserve"> зал "Локомотив"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63,6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53,7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9,9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0B46C2" w:rsidRPr="00BE7192" w:rsidTr="000B46C2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338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916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74414D" w:rsidRPr="00BE7192" w:rsidRDefault="0074414D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63,6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53,7</w:t>
            </w:r>
          </w:p>
        </w:tc>
        <w:tc>
          <w:tcPr>
            <w:tcW w:w="703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9,9</w:t>
            </w:r>
          </w:p>
        </w:tc>
        <w:tc>
          <w:tcPr>
            <w:tcW w:w="105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74414D" w:rsidRPr="00BE7192" w:rsidTr="000B46C2">
        <w:trPr>
          <w:trHeight w:val="2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КЗ ТМР «Футбольний клуб "Тростянець"»</w:t>
            </w:r>
          </w:p>
        </w:tc>
      </w:tr>
      <w:tr w:rsidR="000B46C2" w:rsidRPr="00BE7192" w:rsidTr="00A2068D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BE7192">
              <w:rPr>
                <w:color w:val="000000"/>
                <w:sz w:val="24"/>
                <w:szCs w:val="24"/>
                <w:lang w:eastAsia="uk-UA"/>
              </w:rPr>
              <w:t>Адмінбудинок</w:t>
            </w:r>
            <w:proofErr w:type="spellEnd"/>
            <w:r w:rsidRPr="00BE7192">
              <w:rPr>
                <w:color w:val="000000"/>
                <w:sz w:val="24"/>
                <w:szCs w:val="24"/>
                <w:lang w:eastAsia="uk-UA"/>
              </w:rPr>
              <w:t xml:space="preserve"> стадіону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39,0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14,9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24,1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0B46C2" w:rsidRPr="00BE7192" w:rsidTr="00A2068D">
        <w:trPr>
          <w:trHeight w:val="2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74414D" w:rsidRPr="00BE7192" w:rsidRDefault="0074414D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39,0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14,9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24,1</w:t>
            </w:r>
          </w:p>
        </w:tc>
        <w:tc>
          <w:tcPr>
            <w:tcW w:w="1055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0B46C2" w:rsidRPr="00BE7192" w:rsidTr="000B46C2">
        <w:trPr>
          <w:trHeight w:val="20"/>
        </w:trPr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33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4D" w:rsidRPr="00BE7192" w:rsidRDefault="0074414D" w:rsidP="00872E51">
            <w:pPr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РАЗОМ:</w:t>
            </w:r>
          </w:p>
        </w:tc>
        <w:tc>
          <w:tcPr>
            <w:tcW w:w="9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4414D" w:rsidRPr="00BE7192" w:rsidRDefault="0074414D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</w:rPr>
              <w:t>1341,54</w:t>
            </w:r>
          </w:p>
        </w:tc>
        <w:tc>
          <w:tcPr>
            <w:tcW w:w="7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</w:rPr>
              <w:t>962,02</w:t>
            </w:r>
          </w:p>
        </w:tc>
        <w:tc>
          <w:tcPr>
            <w:tcW w:w="7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</w:rPr>
              <w:t>379,52</w:t>
            </w:r>
          </w:p>
        </w:tc>
        <w:tc>
          <w:tcPr>
            <w:tcW w:w="10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4414D" w:rsidRPr="00BE7192" w:rsidRDefault="0074414D" w:rsidP="00872E51">
            <w:pPr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</w:tbl>
    <w:p w:rsidR="0074414D" w:rsidRPr="00BE7192" w:rsidRDefault="0074414D" w:rsidP="00872E51">
      <w:pPr>
        <w:ind w:left="-426" w:right="-598"/>
        <w:jc w:val="center"/>
        <w:rPr>
          <w:b/>
          <w:bCs/>
        </w:rPr>
      </w:pPr>
    </w:p>
    <w:p w:rsidR="002E66D7" w:rsidRPr="00BE7192" w:rsidRDefault="002E66D7" w:rsidP="00872E51">
      <w:pPr>
        <w:ind w:firstLine="567"/>
        <w:jc w:val="both"/>
        <w:rPr>
          <w:sz w:val="28"/>
          <w:szCs w:val="28"/>
        </w:rPr>
      </w:pPr>
      <w:r w:rsidRPr="00BE7192">
        <w:rPr>
          <w:sz w:val="28"/>
          <w:szCs w:val="28"/>
        </w:rPr>
        <w:t xml:space="preserve">Приміщення </w:t>
      </w:r>
      <w:r w:rsidR="001641DE" w:rsidRPr="00BE7192">
        <w:rPr>
          <w:sz w:val="28"/>
          <w:szCs w:val="28"/>
        </w:rPr>
        <w:t xml:space="preserve">КЗ «Центр культурних послуг» ТМР та </w:t>
      </w:r>
      <w:r w:rsidRPr="00BE7192">
        <w:rPr>
          <w:sz w:val="28"/>
          <w:szCs w:val="28"/>
        </w:rPr>
        <w:t>КЗ ТМР</w:t>
      </w:r>
      <w:r w:rsidR="001641DE" w:rsidRPr="00BE7192">
        <w:rPr>
          <w:sz w:val="28"/>
          <w:szCs w:val="28"/>
        </w:rPr>
        <w:t xml:space="preserve"> </w:t>
      </w:r>
      <w:r w:rsidRPr="00BE7192">
        <w:rPr>
          <w:sz w:val="28"/>
          <w:szCs w:val="28"/>
        </w:rPr>
        <w:t>«Тростянецька дитяча музична школа ім.</w:t>
      </w:r>
      <w:r w:rsidR="00A10AE3" w:rsidRPr="00BE7192">
        <w:rPr>
          <w:sz w:val="28"/>
          <w:szCs w:val="28"/>
        </w:rPr>
        <w:t> </w:t>
      </w:r>
      <w:r w:rsidRPr="00BE7192">
        <w:rPr>
          <w:sz w:val="28"/>
          <w:szCs w:val="28"/>
        </w:rPr>
        <w:t>П.</w:t>
      </w:r>
      <w:r w:rsidR="00A10AE3" w:rsidRPr="00BE7192">
        <w:rPr>
          <w:sz w:val="28"/>
          <w:szCs w:val="28"/>
        </w:rPr>
        <w:t> </w:t>
      </w:r>
      <w:r w:rsidRPr="00BE7192">
        <w:rPr>
          <w:sz w:val="28"/>
          <w:szCs w:val="28"/>
        </w:rPr>
        <w:t>І.</w:t>
      </w:r>
      <w:r w:rsidR="00A10AE3" w:rsidRPr="00BE7192">
        <w:rPr>
          <w:sz w:val="28"/>
          <w:szCs w:val="28"/>
        </w:rPr>
        <w:t> </w:t>
      </w:r>
      <w:r w:rsidRPr="00BE7192">
        <w:rPr>
          <w:sz w:val="28"/>
          <w:szCs w:val="28"/>
        </w:rPr>
        <w:t>Чайковського» опалювал</w:t>
      </w:r>
      <w:r w:rsidR="001641DE" w:rsidRPr="00BE7192">
        <w:rPr>
          <w:sz w:val="28"/>
          <w:szCs w:val="28"/>
        </w:rPr>
        <w:t>и</w:t>
      </w:r>
      <w:r w:rsidRPr="00BE7192">
        <w:rPr>
          <w:sz w:val="28"/>
          <w:szCs w:val="28"/>
        </w:rPr>
        <w:t xml:space="preserve">ся </w:t>
      </w:r>
      <w:r w:rsidR="00A34130" w:rsidRPr="00BE7192">
        <w:rPr>
          <w:sz w:val="28"/>
          <w:szCs w:val="28"/>
        </w:rPr>
        <w:t xml:space="preserve">блочно-модульною котельнею на </w:t>
      </w:r>
      <w:r w:rsidRPr="00BE7192">
        <w:rPr>
          <w:sz w:val="28"/>
          <w:szCs w:val="28"/>
        </w:rPr>
        <w:t>паливни</w:t>
      </w:r>
      <w:r w:rsidR="00A34130" w:rsidRPr="00BE7192">
        <w:rPr>
          <w:sz w:val="28"/>
          <w:szCs w:val="28"/>
        </w:rPr>
        <w:t>х</w:t>
      </w:r>
      <w:r w:rsidRPr="00BE7192">
        <w:rPr>
          <w:sz w:val="28"/>
          <w:szCs w:val="28"/>
        </w:rPr>
        <w:t xml:space="preserve"> </w:t>
      </w:r>
      <w:proofErr w:type="spellStart"/>
      <w:r w:rsidRPr="00BE7192">
        <w:rPr>
          <w:sz w:val="28"/>
          <w:szCs w:val="28"/>
        </w:rPr>
        <w:t>пелета</w:t>
      </w:r>
      <w:r w:rsidR="00A34130" w:rsidRPr="00BE7192">
        <w:rPr>
          <w:sz w:val="28"/>
          <w:szCs w:val="28"/>
        </w:rPr>
        <w:t>х</w:t>
      </w:r>
      <w:proofErr w:type="spellEnd"/>
      <w:r w:rsidRPr="00BE7192">
        <w:rPr>
          <w:sz w:val="28"/>
          <w:szCs w:val="28"/>
        </w:rPr>
        <w:t>. У період з 15</w:t>
      </w:r>
      <w:r w:rsidR="00F1512E" w:rsidRPr="00BE7192">
        <w:rPr>
          <w:sz w:val="28"/>
          <w:szCs w:val="28"/>
        </w:rPr>
        <w:t> </w:t>
      </w:r>
      <w:r w:rsidRPr="00BE7192">
        <w:rPr>
          <w:sz w:val="28"/>
          <w:szCs w:val="28"/>
        </w:rPr>
        <w:t>жовтня 2025</w:t>
      </w:r>
      <w:r w:rsidR="00A34130" w:rsidRPr="00BE7192">
        <w:rPr>
          <w:sz w:val="28"/>
          <w:szCs w:val="28"/>
        </w:rPr>
        <w:t> </w:t>
      </w:r>
      <w:r w:rsidRPr="00BE7192">
        <w:rPr>
          <w:sz w:val="28"/>
          <w:szCs w:val="28"/>
        </w:rPr>
        <w:t xml:space="preserve">р. по 15 січня 2026 р. використано 23,4 т </w:t>
      </w:r>
      <w:proofErr w:type="spellStart"/>
      <w:r w:rsidRPr="00BE7192">
        <w:rPr>
          <w:sz w:val="28"/>
          <w:szCs w:val="28"/>
        </w:rPr>
        <w:t>пелет</w:t>
      </w:r>
      <w:proofErr w:type="spellEnd"/>
      <w:r w:rsidRPr="00BE7192">
        <w:rPr>
          <w:sz w:val="28"/>
          <w:szCs w:val="28"/>
        </w:rPr>
        <w:t xml:space="preserve">. Орієнтовно 1 т </w:t>
      </w:r>
      <w:proofErr w:type="spellStart"/>
      <w:r w:rsidRPr="00BE7192">
        <w:rPr>
          <w:sz w:val="28"/>
          <w:szCs w:val="28"/>
        </w:rPr>
        <w:t>пелет</w:t>
      </w:r>
      <w:proofErr w:type="spellEnd"/>
      <w:r w:rsidRPr="00BE7192">
        <w:rPr>
          <w:sz w:val="28"/>
          <w:szCs w:val="28"/>
        </w:rPr>
        <w:t xml:space="preserve"> еквівалентна 4 м</w:t>
      </w:r>
      <w:r w:rsidR="00A10AE3" w:rsidRPr="00BE7192">
        <w:rPr>
          <w:sz w:val="28"/>
          <w:szCs w:val="28"/>
          <w:vertAlign w:val="superscript"/>
        </w:rPr>
        <w:t>3</w:t>
      </w:r>
      <w:r w:rsidRPr="00BE7192">
        <w:rPr>
          <w:sz w:val="28"/>
          <w:szCs w:val="28"/>
        </w:rPr>
        <w:t xml:space="preserve"> дров м’якої породи середньої вологості. Відповідно, 23,4 т використаних </w:t>
      </w:r>
      <w:proofErr w:type="spellStart"/>
      <w:r w:rsidRPr="00BE7192">
        <w:rPr>
          <w:sz w:val="28"/>
          <w:szCs w:val="28"/>
        </w:rPr>
        <w:t>пелет</w:t>
      </w:r>
      <w:proofErr w:type="spellEnd"/>
      <w:r w:rsidRPr="00BE7192">
        <w:rPr>
          <w:sz w:val="28"/>
          <w:szCs w:val="28"/>
        </w:rPr>
        <w:t xml:space="preserve"> становлять близько 93,6 м</w:t>
      </w:r>
      <w:r w:rsidR="00A10AE3" w:rsidRPr="00BE7192">
        <w:rPr>
          <w:sz w:val="28"/>
          <w:szCs w:val="28"/>
          <w:vertAlign w:val="superscript"/>
        </w:rPr>
        <w:t>3</w:t>
      </w:r>
      <w:r w:rsidRPr="00BE7192">
        <w:rPr>
          <w:sz w:val="28"/>
          <w:szCs w:val="28"/>
        </w:rPr>
        <w:t xml:space="preserve"> дров м’якої породи.</w:t>
      </w:r>
    </w:p>
    <w:p w:rsidR="00ED7629" w:rsidRPr="00BE7192" w:rsidRDefault="002E66D7" w:rsidP="00872E51">
      <w:pPr>
        <w:ind w:firstLine="567"/>
        <w:jc w:val="both"/>
        <w:rPr>
          <w:sz w:val="28"/>
          <w:szCs w:val="28"/>
        </w:rPr>
      </w:pPr>
      <w:r w:rsidRPr="00BE7192">
        <w:rPr>
          <w:sz w:val="28"/>
          <w:szCs w:val="28"/>
        </w:rPr>
        <w:t>Центр культурних послуг</w:t>
      </w:r>
      <w:r w:rsidR="0081155E" w:rsidRPr="00BE7192">
        <w:rPr>
          <w:sz w:val="28"/>
          <w:szCs w:val="28"/>
        </w:rPr>
        <w:t xml:space="preserve"> (з 16.01.2026)</w:t>
      </w:r>
      <w:r w:rsidRPr="00BE7192">
        <w:rPr>
          <w:sz w:val="28"/>
          <w:szCs w:val="28"/>
        </w:rPr>
        <w:t xml:space="preserve">, Міський клуб «Ветеран», Центральна бібліотека, КЗ ТМР «Тростянецька дитяча музична школа </w:t>
      </w:r>
      <w:r w:rsidR="00A10AE3" w:rsidRPr="00BE7192">
        <w:rPr>
          <w:sz w:val="28"/>
          <w:szCs w:val="28"/>
        </w:rPr>
        <w:t>ім. П. І. Чайковського</w:t>
      </w:r>
      <w:r w:rsidRPr="00BE7192">
        <w:rPr>
          <w:sz w:val="28"/>
          <w:szCs w:val="28"/>
        </w:rPr>
        <w:t>» (з 16.01.2026), а також відділ культури, туризму, молоді, спорту та охорони культурної спадщини опалюються за рахунок централізованого теплопостачання, яке здійснюють КП ТМР «Тростянецьке ЖЕУ» та ТОВ «</w:t>
      </w:r>
      <w:proofErr w:type="spellStart"/>
      <w:r w:rsidRPr="00BE7192">
        <w:rPr>
          <w:sz w:val="28"/>
          <w:szCs w:val="28"/>
        </w:rPr>
        <w:t>Укртепло</w:t>
      </w:r>
      <w:proofErr w:type="spellEnd"/>
      <w:r w:rsidRPr="00BE7192">
        <w:rPr>
          <w:sz w:val="28"/>
          <w:szCs w:val="28"/>
        </w:rPr>
        <w:t xml:space="preserve"> Суми</w:t>
      </w:r>
      <w:r w:rsidR="00E2242E" w:rsidRPr="00BE7192">
        <w:rPr>
          <w:sz w:val="28"/>
          <w:szCs w:val="28"/>
        </w:rPr>
        <w:t>».</w:t>
      </w:r>
    </w:p>
    <w:p w:rsidR="001673FA" w:rsidRPr="00BE7192" w:rsidRDefault="00A60C11" w:rsidP="00872E51">
      <w:pPr>
        <w:jc w:val="both"/>
        <w:rPr>
          <w:sz w:val="28"/>
          <w:szCs w:val="28"/>
        </w:rPr>
      </w:pPr>
      <w:r w:rsidRPr="00BE7192">
        <w:rPr>
          <w:noProof/>
          <w:sz w:val="28"/>
          <w:szCs w:val="28"/>
        </w:rPr>
        <w:drawing>
          <wp:inline distT="0" distB="0" distL="0" distR="0" wp14:anchorId="562EC543" wp14:editId="5B526C56">
            <wp:extent cx="5923128" cy="9184640"/>
            <wp:effectExtent l="0" t="0" r="1905" b="16510"/>
            <wp:docPr id="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E7192" w:rsidRDefault="00BE7192" w:rsidP="00872E51">
      <w:pPr>
        <w:pStyle w:val="Style6"/>
        <w:widowControl/>
        <w:spacing w:line="240" w:lineRule="auto"/>
        <w:ind w:firstLine="0"/>
        <w:jc w:val="center"/>
        <w:rPr>
          <w:b/>
          <w:sz w:val="28"/>
          <w:szCs w:val="28"/>
          <w:lang w:val="uk-UA"/>
        </w:rPr>
      </w:pPr>
    </w:p>
    <w:p w:rsidR="004C01CD" w:rsidRPr="00BE7192" w:rsidRDefault="00DC7F20" w:rsidP="00872E51">
      <w:pPr>
        <w:pStyle w:val="Style6"/>
        <w:widowControl/>
        <w:spacing w:line="240" w:lineRule="auto"/>
        <w:ind w:firstLine="0"/>
        <w:jc w:val="center"/>
        <w:rPr>
          <w:b/>
          <w:sz w:val="28"/>
          <w:szCs w:val="28"/>
          <w:lang w:val="uk-UA"/>
        </w:rPr>
      </w:pPr>
      <w:r w:rsidRPr="00BE7192">
        <w:rPr>
          <w:b/>
          <w:sz w:val="28"/>
          <w:szCs w:val="28"/>
          <w:lang w:val="uk-UA"/>
        </w:rPr>
        <w:t xml:space="preserve">4. Проходження опалювального періоду </w:t>
      </w:r>
      <w:r w:rsidR="004C01CD" w:rsidRPr="00BE7192">
        <w:rPr>
          <w:b/>
          <w:sz w:val="28"/>
          <w:szCs w:val="28"/>
          <w:lang w:val="uk-UA"/>
        </w:rPr>
        <w:t>КНП «Тростянецька міська лікарня» ТМР</w:t>
      </w:r>
    </w:p>
    <w:p w:rsidR="00C868A0" w:rsidRPr="00BE7192" w:rsidRDefault="00C868A0" w:rsidP="00872E51">
      <w:pPr>
        <w:pStyle w:val="Style6"/>
        <w:widowControl/>
        <w:spacing w:line="240" w:lineRule="auto"/>
        <w:ind w:firstLine="0"/>
        <w:jc w:val="center"/>
        <w:rPr>
          <w:rStyle w:val="FontStyle14"/>
          <w:sz w:val="16"/>
          <w:szCs w:val="16"/>
          <w:lang w:val="uk-UA" w:eastAsia="uk-UA"/>
        </w:rPr>
      </w:pPr>
    </w:p>
    <w:p w:rsidR="00265BEB" w:rsidRPr="00BE7192" w:rsidRDefault="00A10AE3" w:rsidP="00872E51">
      <w:pPr>
        <w:pStyle w:val="Style6"/>
        <w:widowControl/>
        <w:spacing w:line="240" w:lineRule="auto"/>
        <w:ind w:firstLine="567"/>
        <w:jc w:val="both"/>
        <w:rPr>
          <w:rStyle w:val="FontStyle14"/>
          <w:sz w:val="28"/>
          <w:szCs w:val="28"/>
          <w:lang w:val="uk-UA" w:eastAsia="uk-UA"/>
        </w:rPr>
      </w:pPr>
      <w:r w:rsidRPr="00BE7192">
        <w:rPr>
          <w:rStyle w:val="FontStyle14"/>
          <w:sz w:val="28"/>
          <w:szCs w:val="28"/>
          <w:lang w:val="uk-UA" w:eastAsia="uk-UA"/>
        </w:rPr>
        <w:t xml:space="preserve">З метою забезпечення належного функціонування КНП «Тростянецька міська лікарня» ТМР в осінньо-зимовий період 2025–2026 рр. створено штаб з підготовки до роботи в осінньо-зимовий період 2025–2026 рр. під головуванням генерального директора </w:t>
      </w:r>
      <w:r w:rsidR="00171A78" w:rsidRPr="00BE7192">
        <w:rPr>
          <w:rStyle w:val="FontStyle14"/>
          <w:sz w:val="28"/>
          <w:szCs w:val="28"/>
          <w:lang w:val="uk-UA" w:eastAsia="uk-UA"/>
        </w:rPr>
        <w:t>підприємства</w:t>
      </w:r>
      <w:r w:rsidR="00265BEB" w:rsidRPr="00BE7192">
        <w:rPr>
          <w:rStyle w:val="FontStyle14"/>
          <w:sz w:val="28"/>
          <w:szCs w:val="28"/>
          <w:lang w:val="uk-UA" w:eastAsia="uk-UA"/>
        </w:rPr>
        <w:t xml:space="preserve">. </w:t>
      </w:r>
    </w:p>
    <w:p w:rsidR="00212412" w:rsidRPr="00BE7192" w:rsidRDefault="00171A78" w:rsidP="00872E51">
      <w:pPr>
        <w:pStyle w:val="Style6"/>
        <w:widowControl/>
        <w:spacing w:line="240" w:lineRule="auto"/>
        <w:ind w:firstLine="567"/>
        <w:jc w:val="both"/>
        <w:rPr>
          <w:rStyle w:val="FontStyle14"/>
          <w:sz w:val="28"/>
          <w:szCs w:val="28"/>
          <w:lang w:val="uk-UA" w:eastAsia="uk-UA"/>
        </w:rPr>
      </w:pPr>
      <w:r w:rsidRPr="00BE7192">
        <w:rPr>
          <w:rStyle w:val="FontStyle14"/>
          <w:sz w:val="28"/>
          <w:szCs w:val="28"/>
          <w:lang w:val="uk-UA" w:eastAsia="uk-UA"/>
        </w:rPr>
        <w:t>Встановлені сонячні панелі потужністю 45 кВт на дитячому корпусі та 63</w:t>
      </w:r>
      <w:r w:rsidR="00936A27" w:rsidRPr="00BE7192">
        <w:rPr>
          <w:rStyle w:val="FontStyle14"/>
          <w:sz w:val="28"/>
          <w:szCs w:val="28"/>
          <w:lang w:val="uk-UA" w:eastAsia="uk-UA"/>
        </w:rPr>
        <w:t> </w:t>
      </w:r>
      <w:r w:rsidRPr="00BE7192">
        <w:rPr>
          <w:rStyle w:val="FontStyle14"/>
          <w:sz w:val="28"/>
          <w:szCs w:val="28"/>
          <w:lang w:val="uk-UA" w:eastAsia="uk-UA"/>
        </w:rPr>
        <w:t>кВт на стаціонарному корпусі протягом опалювального періоду забезпечили зменшення витрат на електричну енергію на суму 218,45 тис. грн</w:t>
      </w:r>
      <w:r w:rsidR="00212412" w:rsidRPr="00BE7192">
        <w:rPr>
          <w:rStyle w:val="FontStyle14"/>
          <w:sz w:val="28"/>
          <w:szCs w:val="28"/>
          <w:lang w:val="uk-UA" w:eastAsia="uk-UA"/>
        </w:rPr>
        <w:t xml:space="preserve"> (</w:t>
      </w:r>
      <w:r w:rsidR="00DA45F0" w:rsidRPr="00BE7192">
        <w:rPr>
          <w:rStyle w:val="FontStyle14"/>
          <w:sz w:val="28"/>
          <w:szCs w:val="28"/>
          <w:lang w:val="uk-UA" w:eastAsia="uk-UA"/>
        </w:rPr>
        <w:t>17,0</w:t>
      </w:r>
      <w:r w:rsidR="00087AAA" w:rsidRPr="00BE7192">
        <w:rPr>
          <w:rStyle w:val="FontStyle14"/>
          <w:sz w:val="28"/>
          <w:szCs w:val="28"/>
          <w:lang w:val="uk-UA" w:eastAsia="uk-UA"/>
        </w:rPr>
        <w:t xml:space="preserve"> </w:t>
      </w:r>
      <w:proofErr w:type="spellStart"/>
      <w:r w:rsidR="00087AAA" w:rsidRPr="00BE7192">
        <w:rPr>
          <w:rStyle w:val="FontStyle14"/>
          <w:sz w:val="28"/>
          <w:szCs w:val="28"/>
          <w:lang w:val="uk-UA" w:eastAsia="uk-UA"/>
        </w:rPr>
        <w:t>М</w:t>
      </w:r>
      <w:r w:rsidR="00212412" w:rsidRPr="00BE7192">
        <w:rPr>
          <w:rStyle w:val="FontStyle14"/>
          <w:sz w:val="28"/>
          <w:szCs w:val="28"/>
          <w:lang w:val="uk-UA" w:eastAsia="uk-UA"/>
        </w:rPr>
        <w:t>Вт</w:t>
      </w:r>
      <w:r w:rsidR="009E26B2" w:rsidRPr="00BE7192">
        <w:rPr>
          <w:rFonts w:ascii="Cambria Math" w:hAnsi="Cambria Math" w:cs="Cambria Math"/>
          <w:sz w:val="28"/>
          <w:szCs w:val="28"/>
          <w:lang w:val="uk-UA" w:eastAsia="uk-UA"/>
        </w:rPr>
        <w:t>⋅</w:t>
      </w:r>
      <w:r w:rsidR="000D66A7" w:rsidRPr="00BE7192">
        <w:rPr>
          <w:rStyle w:val="FontStyle14"/>
          <w:sz w:val="28"/>
          <w:szCs w:val="28"/>
          <w:lang w:val="uk-UA" w:eastAsia="uk-UA"/>
        </w:rPr>
        <w:t>год</w:t>
      </w:r>
      <w:proofErr w:type="spellEnd"/>
      <w:r w:rsidR="00212412" w:rsidRPr="00BE7192">
        <w:rPr>
          <w:rStyle w:val="FontStyle14"/>
          <w:sz w:val="28"/>
          <w:szCs w:val="28"/>
          <w:lang w:val="uk-UA" w:eastAsia="uk-UA"/>
        </w:rPr>
        <w:t>).</w:t>
      </w:r>
    </w:p>
    <w:p w:rsidR="00940602" w:rsidRPr="00BE7192" w:rsidRDefault="00936A27" w:rsidP="00872E51">
      <w:pPr>
        <w:pStyle w:val="Style6"/>
        <w:widowControl/>
        <w:spacing w:line="240" w:lineRule="auto"/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BE7192">
        <w:rPr>
          <w:rStyle w:val="FontStyle14"/>
          <w:sz w:val="28"/>
          <w:szCs w:val="28"/>
          <w:lang w:val="uk-UA" w:eastAsia="uk-UA"/>
        </w:rPr>
        <w:t xml:space="preserve">Опалення КНП «Тростянецька міська лікарня» ТМР здійснюється двома твердопаливними котлами загальною потужністю 1,2 </w:t>
      </w:r>
      <w:proofErr w:type="spellStart"/>
      <w:r w:rsidRPr="00BE7192">
        <w:rPr>
          <w:rStyle w:val="FontStyle14"/>
          <w:sz w:val="28"/>
          <w:szCs w:val="28"/>
          <w:lang w:val="uk-UA" w:eastAsia="uk-UA"/>
        </w:rPr>
        <w:t>МВт</w:t>
      </w:r>
      <w:proofErr w:type="spellEnd"/>
      <w:r w:rsidRPr="00BE7192">
        <w:rPr>
          <w:rStyle w:val="FontStyle14"/>
          <w:sz w:val="28"/>
          <w:szCs w:val="28"/>
          <w:lang w:val="uk-UA" w:eastAsia="uk-UA"/>
        </w:rPr>
        <w:t xml:space="preserve">. У резерві також наявні газові котли потужністю 1,5 </w:t>
      </w:r>
      <w:proofErr w:type="spellStart"/>
      <w:r w:rsidRPr="00BE7192">
        <w:rPr>
          <w:rStyle w:val="FontStyle14"/>
          <w:sz w:val="28"/>
          <w:szCs w:val="28"/>
          <w:lang w:val="uk-UA" w:eastAsia="uk-UA"/>
        </w:rPr>
        <w:t>МВт</w:t>
      </w:r>
      <w:proofErr w:type="spellEnd"/>
      <w:r w:rsidR="00265BEB" w:rsidRPr="00BE7192">
        <w:rPr>
          <w:rStyle w:val="FontStyle15"/>
          <w:sz w:val="28"/>
          <w:szCs w:val="28"/>
          <w:lang w:val="uk-UA" w:eastAsia="uk-UA"/>
        </w:rPr>
        <w:t>.</w:t>
      </w:r>
    </w:p>
    <w:p w:rsidR="002460AA" w:rsidRPr="00BE7192" w:rsidRDefault="002460AA" w:rsidP="00872E51">
      <w:pPr>
        <w:jc w:val="center"/>
        <w:rPr>
          <w:b/>
          <w:sz w:val="16"/>
          <w:szCs w:val="16"/>
        </w:rPr>
      </w:pPr>
    </w:p>
    <w:p w:rsidR="00B058BF" w:rsidRPr="00BE7192" w:rsidRDefault="005117E4" w:rsidP="00872E51">
      <w:pPr>
        <w:jc w:val="center"/>
        <w:rPr>
          <w:b/>
          <w:sz w:val="28"/>
          <w:szCs w:val="28"/>
        </w:rPr>
      </w:pPr>
      <w:r w:rsidRPr="00BE7192">
        <w:rPr>
          <w:b/>
          <w:sz w:val="28"/>
          <w:szCs w:val="28"/>
        </w:rPr>
        <w:t>Споживання</w:t>
      </w:r>
      <w:r w:rsidR="00B058BF" w:rsidRPr="00BE7192">
        <w:rPr>
          <w:b/>
          <w:sz w:val="28"/>
          <w:szCs w:val="28"/>
        </w:rPr>
        <w:t xml:space="preserve"> </w:t>
      </w:r>
      <w:r w:rsidR="00750CC6" w:rsidRPr="00BE7192">
        <w:rPr>
          <w:b/>
          <w:sz w:val="28"/>
          <w:szCs w:val="28"/>
        </w:rPr>
        <w:t>твердого палива</w:t>
      </w:r>
    </w:p>
    <w:p w:rsidR="00080E20" w:rsidRPr="00BE7192" w:rsidRDefault="00080E20" w:rsidP="00872E51">
      <w:pPr>
        <w:jc w:val="center"/>
        <w:rPr>
          <w:b/>
          <w:sz w:val="16"/>
          <w:szCs w:val="16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2"/>
        <w:gridCol w:w="848"/>
        <w:gridCol w:w="1136"/>
        <w:gridCol w:w="990"/>
        <w:gridCol w:w="1134"/>
        <w:gridCol w:w="990"/>
        <w:gridCol w:w="1146"/>
        <w:gridCol w:w="1398"/>
      </w:tblGrid>
      <w:tr w:rsidR="00911BCF" w:rsidRPr="00BE7192" w:rsidTr="00C02738">
        <w:trPr>
          <w:trHeight w:val="458"/>
          <w:tblHeader/>
        </w:trPr>
        <w:tc>
          <w:tcPr>
            <w:tcW w:w="910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1BCF" w:rsidRPr="00BE7192" w:rsidRDefault="00911BCF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sz w:val="24"/>
                <w:szCs w:val="24"/>
                <w:lang w:eastAsia="uk-UA"/>
              </w:rPr>
              <w:t>Норма витрат дров на опалювальний період, м</w:t>
            </w:r>
            <w:r w:rsidRPr="00BE7192">
              <w:rPr>
                <w:b/>
                <w:bCs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3341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CF" w:rsidRPr="00BE7192" w:rsidRDefault="00911BCF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 xml:space="preserve">Використано </w:t>
            </w:r>
            <w:r w:rsidR="0042155E"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твердого палива</w:t>
            </w:r>
          </w:p>
        </w:tc>
        <w:tc>
          <w:tcPr>
            <w:tcW w:w="749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1BCF" w:rsidRPr="00BE7192" w:rsidRDefault="00911BCF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Різниця між нормою і фактом 2025–2026 рр., м</w:t>
            </w:r>
            <w:r w:rsidRPr="00BE7192">
              <w:rPr>
                <w:b/>
                <w:bCs/>
                <w:color w:val="000000"/>
                <w:sz w:val="24"/>
                <w:szCs w:val="24"/>
                <w:vertAlign w:val="superscript"/>
                <w:lang w:eastAsia="uk-UA"/>
              </w:rPr>
              <w:t>3</w:t>
            </w:r>
          </w:p>
        </w:tc>
      </w:tr>
      <w:tr w:rsidR="00C5497F" w:rsidRPr="00BE7192" w:rsidTr="00C02738">
        <w:trPr>
          <w:trHeight w:val="625"/>
          <w:tblHeader/>
        </w:trPr>
        <w:tc>
          <w:tcPr>
            <w:tcW w:w="9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7F" w:rsidRPr="00BE7192" w:rsidRDefault="00C5497F" w:rsidP="00872E51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97F" w:rsidRPr="00BE7192" w:rsidRDefault="00C5497F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2023–2024 рр.</w:t>
            </w:r>
          </w:p>
        </w:tc>
        <w:tc>
          <w:tcPr>
            <w:tcW w:w="11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97F" w:rsidRPr="00BE7192" w:rsidRDefault="00C5497F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2024–2025 рр.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97F" w:rsidRPr="00BE7192" w:rsidRDefault="00C5497F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2025–2026 рр.</w:t>
            </w: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97F" w:rsidRPr="00BE7192" w:rsidRDefault="00C5497F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750CC6" w:rsidRPr="00BE7192" w:rsidTr="00C02738">
        <w:trPr>
          <w:trHeight w:val="625"/>
          <w:tblHeader/>
        </w:trPr>
        <w:tc>
          <w:tcPr>
            <w:tcW w:w="9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97F" w:rsidRPr="00BE7192" w:rsidRDefault="00C5497F" w:rsidP="00872E51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97F" w:rsidRPr="00BE7192" w:rsidRDefault="00C5497F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дрова, м</w:t>
            </w:r>
            <w:r w:rsidRPr="00BE7192">
              <w:rPr>
                <w:b/>
                <w:bCs/>
                <w:color w:val="000000"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97F" w:rsidRPr="00BE7192" w:rsidRDefault="00C5497F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брикети, т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97F" w:rsidRPr="00BE7192" w:rsidRDefault="00C5497F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дрова, м</w:t>
            </w:r>
            <w:r w:rsidRPr="00BE7192">
              <w:rPr>
                <w:b/>
                <w:bCs/>
                <w:color w:val="000000"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97F" w:rsidRPr="00BE7192" w:rsidRDefault="00C5497F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брикети, т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97F" w:rsidRPr="00BE7192" w:rsidRDefault="00C5497F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дрова, м</w:t>
            </w:r>
            <w:r w:rsidRPr="00BE7192">
              <w:rPr>
                <w:b/>
                <w:bCs/>
                <w:color w:val="000000"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97F" w:rsidRPr="00BE7192" w:rsidRDefault="00C5497F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брикети, т</w:t>
            </w:r>
          </w:p>
        </w:tc>
        <w:tc>
          <w:tcPr>
            <w:tcW w:w="7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97F" w:rsidRPr="00BE7192" w:rsidRDefault="00C5497F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750CC6" w:rsidRPr="00BE7192" w:rsidTr="00C02738">
        <w:trPr>
          <w:trHeight w:val="20"/>
        </w:trPr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97F" w:rsidRPr="00BE7192" w:rsidRDefault="00C5497F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1600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97F" w:rsidRPr="00BE7192" w:rsidRDefault="00C5497F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1312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97F" w:rsidRPr="00BE7192" w:rsidRDefault="00F825F1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97F" w:rsidRPr="00BE7192" w:rsidRDefault="00C5497F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1087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97F" w:rsidRPr="00BE7192" w:rsidRDefault="00F825F1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97F" w:rsidRPr="00BE7192" w:rsidRDefault="00C5497F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1065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97F" w:rsidRPr="00BE7192" w:rsidRDefault="00F825F1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96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97F" w:rsidRPr="00BE7192" w:rsidRDefault="00E93B63" w:rsidP="00872E5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247</w:t>
            </w:r>
          </w:p>
        </w:tc>
      </w:tr>
    </w:tbl>
    <w:p w:rsidR="00362405" w:rsidRPr="00BE7192" w:rsidRDefault="00362405" w:rsidP="00872E51">
      <w:pPr>
        <w:pStyle w:val="Style6"/>
        <w:widowControl/>
        <w:spacing w:line="240" w:lineRule="auto"/>
        <w:ind w:firstLine="567"/>
        <w:jc w:val="both"/>
        <w:rPr>
          <w:rStyle w:val="FontStyle15"/>
          <w:sz w:val="16"/>
          <w:szCs w:val="16"/>
          <w:lang w:val="uk-UA" w:eastAsia="uk-UA"/>
        </w:rPr>
      </w:pPr>
    </w:p>
    <w:p w:rsidR="008011FA" w:rsidRPr="00BE7192" w:rsidRDefault="008011FA" w:rsidP="00872E51">
      <w:pPr>
        <w:pStyle w:val="Style6"/>
        <w:spacing w:line="240" w:lineRule="auto"/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BE7192">
        <w:rPr>
          <w:rStyle w:val="FontStyle15"/>
          <w:sz w:val="28"/>
          <w:szCs w:val="28"/>
          <w:lang w:val="uk-UA" w:eastAsia="uk-UA"/>
        </w:rPr>
        <w:t>Упродовж опалювального періоду 2025–2026 рр. разом із дровами використовувалися паливні брикети. Орієнтовно 1 т брикетів еквівалентна 3 м</w:t>
      </w:r>
      <w:r w:rsidRPr="00BE7192">
        <w:rPr>
          <w:rStyle w:val="FontStyle15"/>
          <w:sz w:val="28"/>
          <w:szCs w:val="28"/>
          <w:vertAlign w:val="superscript"/>
          <w:lang w:val="uk-UA" w:eastAsia="uk-UA"/>
        </w:rPr>
        <w:t>3</w:t>
      </w:r>
      <w:r w:rsidRPr="00BE7192">
        <w:rPr>
          <w:rStyle w:val="FontStyle15"/>
          <w:sz w:val="28"/>
          <w:szCs w:val="28"/>
          <w:lang w:val="uk-UA" w:eastAsia="uk-UA"/>
        </w:rPr>
        <w:t xml:space="preserve"> дров твердої породи середньої вологості. Відповідно, 96 т використаних брикетів еквівалентні приблизно 288 м</w:t>
      </w:r>
      <w:r w:rsidRPr="00BE7192">
        <w:rPr>
          <w:rStyle w:val="FontStyle15"/>
          <w:sz w:val="28"/>
          <w:szCs w:val="28"/>
          <w:vertAlign w:val="superscript"/>
          <w:lang w:val="uk-UA" w:eastAsia="uk-UA"/>
        </w:rPr>
        <w:t>3</w:t>
      </w:r>
      <w:r w:rsidRPr="00BE7192">
        <w:rPr>
          <w:rStyle w:val="FontStyle15"/>
          <w:sz w:val="28"/>
          <w:szCs w:val="28"/>
          <w:lang w:val="uk-UA" w:eastAsia="uk-UA"/>
        </w:rPr>
        <w:t xml:space="preserve"> дров твердої породи.</w:t>
      </w:r>
    </w:p>
    <w:p w:rsidR="002710DF" w:rsidRPr="00BE7192" w:rsidRDefault="008011FA" w:rsidP="00872E51">
      <w:pPr>
        <w:pStyle w:val="Style6"/>
        <w:widowControl/>
        <w:spacing w:line="240" w:lineRule="auto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BE7192">
        <w:rPr>
          <w:rStyle w:val="FontStyle15"/>
          <w:sz w:val="28"/>
          <w:szCs w:val="28"/>
          <w:lang w:val="uk-UA" w:eastAsia="uk-UA"/>
        </w:rPr>
        <w:t xml:space="preserve">Загалом за опалювальний період 2025–2026 рр. спожито </w:t>
      </w:r>
      <w:r w:rsidRPr="00BE7192">
        <w:rPr>
          <w:rStyle w:val="FontStyle15"/>
          <w:b/>
          <w:bCs/>
          <w:sz w:val="28"/>
          <w:szCs w:val="28"/>
          <w:lang w:val="uk-UA" w:eastAsia="uk-UA"/>
        </w:rPr>
        <w:t>1353 м</w:t>
      </w:r>
      <w:r w:rsidRPr="00BE7192">
        <w:rPr>
          <w:rStyle w:val="FontStyle15"/>
          <w:b/>
          <w:bCs/>
          <w:sz w:val="28"/>
          <w:szCs w:val="28"/>
          <w:vertAlign w:val="superscript"/>
          <w:lang w:val="uk-UA" w:eastAsia="uk-UA"/>
        </w:rPr>
        <w:t>3</w:t>
      </w:r>
      <w:r w:rsidRPr="00BE7192">
        <w:rPr>
          <w:rStyle w:val="FontStyle15"/>
          <w:sz w:val="28"/>
          <w:szCs w:val="28"/>
          <w:lang w:val="uk-UA" w:eastAsia="uk-UA"/>
        </w:rPr>
        <w:t xml:space="preserve"> </w:t>
      </w:r>
      <w:r w:rsidR="00C7680E" w:rsidRPr="00BE7192">
        <w:rPr>
          <w:rStyle w:val="FontStyle15"/>
          <w:sz w:val="28"/>
          <w:szCs w:val="28"/>
          <w:lang w:val="uk-UA" w:eastAsia="uk-UA"/>
        </w:rPr>
        <w:t xml:space="preserve">твердого </w:t>
      </w:r>
      <w:r w:rsidRPr="00BE7192">
        <w:rPr>
          <w:rStyle w:val="FontStyle15"/>
          <w:sz w:val="28"/>
          <w:szCs w:val="28"/>
          <w:lang w:val="uk-UA" w:eastAsia="uk-UA"/>
        </w:rPr>
        <w:t xml:space="preserve">палива (з урахуванням брикетів), що </w:t>
      </w:r>
      <w:r w:rsidRPr="00BE7192">
        <w:rPr>
          <w:rStyle w:val="FontStyle15"/>
          <w:b/>
          <w:bCs/>
          <w:sz w:val="28"/>
          <w:szCs w:val="28"/>
          <w:lang w:val="uk-UA" w:eastAsia="uk-UA"/>
        </w:rPr>
        <w:t xml:space="preserve">на 247 </w:t>
      </w:r>
      <w:r w:rsidR="000F4CF8" w:rsidRPr="00BE7192">
        <w:rPr>
          <w:rStyle w:val="FontStyle15"/>
          <w:b/>
          <w:bCs/>
          <w:sz w:val="28"/>
          <w:szCs w:val="28"/>
          <w:lang w:val="uk-UA" w:eastAsia="uk-UA"/>
        </w:rPr>
        <w:t>м</w:t>
      </w:r>
      <w:r w:rsidR="000F4CF8" w:rsidRPr="00BE7192">
        <w:rPr>
          <w:rStyle w:val="FontStyle15"/>
          <w:b/>
          <w:bCs/>
          <w:sz w:val="28"/>
          <w:szCs w:val="28"/>
          <w:vertAlign w:val="superscript"/>
          <w:lang w:val="uk-UA" w:eastAsia="uk-UA"/>
        </w:rPr>
        <w:t xml:space="preserve">3 </w:t>
      </w:r>
      <w:r w:rsidRPr="00BE7192">
        <w:rPr>
          <w:rStyle w:val="FontStyle15"/>
          <w:b/>
          <w:bCs/>
          <w:sz w:val="28"/>
          <w:szCs w:val="28"/>
          <w:lang w:val="uk-UA" w:eastAsia="uk-UA"/>
        </w:rPr>
        <w:t>менше</w:t>
      </w:r>
      <w:r w:rsidRPr="00BE7192">
        <w:rPr>
          <w:rStyle w:val="FontStyle15"/>
          <w:sz w:val="28"/>
          <w:szCs w:val="28"/>
          <w:lang w:val="uk-UA" w:eastAsia="uk-UA"/>
        </w:rPr>
        <w:t xml:space="preserve"> нормативної потреби в дровах на опалювальний період, однак </w:t>
      </w:r>
      <w:r w:rsidRPr="00BE7192">
        <w:rPr>
          <w:rStyle w:val="FontStyle15"/>
          <w:b/>
          <w:bCs/>
          <w:sz w:val="28"/>
          <w:szCs w:val="28"/>
          <w:lang w:val="uk-UA" w:eastAsia="uk-UA"/>
        </w:rPr>
        <w:t xml:space="preserve">на 266 </w:t>
      </w:r>
      <w:r w:rsidR="000F4CF8" w:rsidRPr="00BE7192">
        <w:rPr>
          <w:rStyle w:val="FontStyle15"/>
          <w:b/>
          <w:bCs/>
          <w:sz w:val="28"/>
          <w:szCs w:val="28"/>
          <w:lang w:val="uk-UA" w:eastAsia="uk-UA"/>
        </w:rPr>
        <w:t>м</w:t>
      </w:r>
      <w:r w:rsidR="000F4CF8" w:rsidRPr="00BE7192">
        <w:rPr>
          <w:rStyle w:val="FontStyle15"/>
          <w:b/>
          <w:bCs/>
          <w:sz w:val="28"/>
          <w:szCs w:val="28"/>
          <w:vertAlign w:val="superscript"/>
          <w:lang w:val="uk-UA" w:eastAsia="uk-UA"/>
        </w:rPr>
        <w:t xml:space="preserve">3 </w:t>
      </w:r>
      <w:r w:rsidRPr="00BE7192">
        <w:rPr>
          <w:rStyle w:val="FontStyle15"/>
          <w:b/>
          <w:bCs/>
          <w:sz w:val="28"/>
          <w:szCs w:val="28"/>
          <w:lang w:val="uk-UA" w:eastAsia="uk-UA"/>
        </w:rPr>
        <w:t>більше</w:t>
      </w:r>
      <w:r w:rsidRPr="00BE7192">
        <w:rPr>
          <w:rStyle w:val="FontStyle15"/>
          <w:sz w:val="28"/>
          <w:szCs w:val="28"/>
          <w:lang w:val="uk-UA" w:eastAsia="uk-UA"/>
        </w:rPr>
        <w:t xml:space="preserve"> порівняно з опалювальним періодом 2024–2025 рр</w:t>
      </w:r>
      <w:r w:rsidR="005A4E22" w:rsidRPr="00BE7192">
        <w:rPr>
          <w:color w:val="000000"/>
          <w:sz w:val="28"/>
          <w:szCs w:val="28"/>
          <w:lang w:val="uk-UA" w:eastAsia="uk-UA"/>
        </w:rPr>
        <w:t>.</w:t>
      </w:r>
    </w:p>
    <w:p w:rsidR="00362405" w:rsidRPr="00BE7192" w:rsidRDefault="00362405" w:rsidP="00872E51">
      <w:pPr>
        <w:pStyle w:val="Style6"/>
        <w:widowControl/>
        <w:spacing w:line="240" w:lineRule="auto"/>
        <w:ind w:firstLine="567"/>
        <w:jc w:val="both"/>
        <w:rPr>
          <w:color w:val="000000"/>
          <w:sz w:val="16"/>
          <w:szCs w:val="16"/>
          <w:lang w:val="uk-UA" w:eastAsia="uk-UA"/>
        </w:rPr>
      </w:pPr>
    </w:p>
    <w:p w:rsidR="001175D6" w:rsidRPr="00BE7192" w:rsidRDefault="009A06D6" w:rsidP="00872E51">
      <w:pPr>
        <w:pStyle w:val="Style6"/>
        <w:widowControl/>
        <w:spacing w:line="240" w:lineRule="auto"/>
        <w:ind w:firstLine="0"/>
        <w:rPr>
          <w:rStyle w:val="FontStyle15"/>
          <w:sz w:val="28"/>
          <w:szCs w:val="28"/>
          <w:lang w:val="uk-UA" w:eastAsia="uk-UA"/>
        </w:rPr>
      </w:pPr>
      <w:r w:rsidRPr="00BE7192">
        <w:rPr>
          <w:noProof/>
          <w:lang w:val="uk-UA"/>
        </w:rPr>
        <w:drawing>
          <wp:inline distT="0" distB="0" distL="0" distR="0" wp14:anchorId="42ACC3ED" wp14:editId="78E520C7">
            <wp:extent cx="5922645" cy="3009900"/>
            <wp:effectExtent l="0" t="0" r="1905" b="0"/>
            <wp:docPr id="6" name="Діаграма 6">
              <a:extLst xmlns:a="http://schemas.openxmlformats.org/drawingml/2006/main">
                <a:ext uri="{FF2B5EF4-FFF2-40B4-BE49-F238E27FC236}">
                  <a16:creationId xmlns:a16="http://schemas.microsoft.com/office/drawing/2014/main" id="{CB2DCFD6-1BB2-4A27-B6FB-23B726FB2C8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D0E51" w:rsidRPr="00BE7192" w:rsidRDefault="0076702D" w:rsidP="00872E51">
      <w:pPr>
        <w:pStyle w:val="Style6"/>
        <w:widowControl/>
        <w:spacing w:line="240" w:lineRule="auto"/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BE7192">
        <w:rPr>
          <w:rStyle w:val="FontStyle15"/>
          <w:sz w:val="28"/>
          <w:szCs w:val="28"/>
          <w:lang w:val="uk-UA" w:eastAsia="uk-UA"/>
        </w:rPr>
        <w:t>Д</w:t>
      </w:r>
      <w:r w:rsidR="004B602D" w:rsidRPr="00BE7192">
        <w:rPr>
          <w:rStyle w:val="FontStyle15"/>
          <w:sz w:val="28"/>
          <w:szCs w:val="28"/>
          <w:lang w:val="uk-UA" w:eastAsia="uk-UA"/>
        </w:rPr>
        <w:t xml:space="preserve">ля </w:t>
      </w:r>
      <w:r w:rsidR="00DE006B" w:rsidRPr="00BE7192">
        <w:rPr>
          <w:rStyle w:val="FontStyle15"/>
          <w:sz w:val="28"/>
          <w:szCs w:val="28"/>
          <w:lang w:val="uk-UA" w:eastAsia="uk-UA"/>
        </w:rPr>
        <w:t xml:space="preserve">забезпечення </w:t>
      </w:r>
      <w:r w:rsidR="004B602D" w:rsidRPr="00BE7192">
        <w:rPr>
          <w:rStyle w:val="FontStyle15"/>
          <w:sz w:val="28"/>
          <w:szCs w:val="28"/>
          <w:lang w:val="uk-UA" w:eastAsia="uk-UA"/>
        </w:rPr>
        <w:t>сталого проходження наступного опалювального періоду</w:t>
      </w:r>
      <w:r w:rsidR="000D0E51" w:rsidRPr="00BE7192">
        <w:rPr>
          <w:rStyle w:val="FontStyle15"/>
          <w:sz w:val="28"/>
          <w:szCs w:val="28"/>
          <w:lang w:val="uk-UA" w:eastAsia="uk-UA"/>
        </w:rPr>
        <w:t xml:space="preserve"> </w:t>
      </w:r>
      <w:r w:rsidRPr="00BE7192">
        <w:rPr>
          <w:rStyle w:val="FontStyle15"/>
          <w:sz w:val="28"/>
          <w:szCs w:val="28"/>
          <w:lang w:val="uk-UA" w:eastAsia="uk-UA"/>
        </w:rPr>
        <w:t>лікарня має 11 одиниць електрогенераторів загальною потужністю 458,2 кВт</w:t>
      </w:r>
      <w:r w:rsidR="00E82764" w:rsidRPr="00BE7192">
        <w:rPr>
          <w:rStyle w:val="FontStyle15"/>
          <w:sz w:val="28"/>
          <w:szCs w:val="28"/>
          <w:lang w:val="uk-UA" w:eastAsia="uk-UA"/>
        </w:rPr>
        <w:t>, що повністю покриває</w:t>
      </w:r>
      <w:r w:rsidR="00652BA0" w:rsidRPr="00BE7192">
        <w:rPr>
          <w:rStyle w:val="FontStyle15"/>
          <w:sz w:val="28"/>
          <w:szCs w:val="28"/>
          <w:lang w:val="uk-UA" w:eastAsia="uk-UA"/>
        </w:rPr>
        <w:t xml:space="preserve"> потреб</w:t>
      </w:r>
      <w:r w:rsidR="00DE006B" w:rsidRPr="00BE7192">
        <w:rPr>
          <w:rStyle w:val="FontStyle15"/>
          <w:sz w:val="28"/>
          <w:szCs w:val="28"/>
          <w:lang w:val="uk-UA" w:eastAsia="uk-UA"/>
        </w:rPr>
        <w:t>и</w:t>
      </w:r>
      <w:r w:rsidR="00652BA0" w:rsidRPr="00BE7192">
        <w:rPr>
          <w:rStyle w:val="FontStyle15"/>
          <w:sz w:val="28"/>
          <w:szCs w:val="28"/>
          <w:lang w:val="uk-UA" w:eastAsia="uk-UA"/>
        </w:rPr>
        <w:t xml:space="preserve"> медичного закладу у разі відключень </w:t>
      </w:r>
      <w:r w:rsidR="00DE006B" w:rsidRPr="00BE7192">
        <w:rPr>
          <w:rStyle w:val="FontStyle15"/>
          <w:sz w:val="28"/>
          <w:szCs w:val="28"/>
          <w:lang w:val="uk-UA" w:eastAsia="uk-UA"/>
        </w:rPr>
        <w:t>електропостачання</w:t>
      </w:r>
      <w:r w:rsidR="00652BA0" w:rsidRPr="00BE7192">
        <w:rPr>
          <w:rStyle w:val="FontStyle15"/>
          <w:sz w:val="28"/>
          <w:szCs w:val="28"/>
          <w:lang w:val="uk-UA" w:eastAsia="uk-UA"/>
        </w:rPr>
        <w:t>.</w:t>
      </w:r>
    </w:p>
    <w:p w:rsidR="00F715DC" w:rsidRPr="00BE7192" w:rsidRDefault="00F715DC" w:rsidP="00872E51">
      <w:pPr>
        <w:pStyle w:val="Style6"/>
        <w:widowControl/>
        <w:spacing w:line="240" w:lineRule="auto"/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BE7192">
        <w:rPr>
          <w:rStyle w:val="FontStyle15"/>
          <w:sz w:val="28"/>
          <w:szCs w:val="28"/>
          <w:lang w:val="uk-UA" w:eastAsia="uk-UA"/>
        </w:rPr>
        <w:t>Упродовж опалювального періоду забезпечено належний температурний режим у приміщеннях закладу.</w:t>
      </w:r>
    </w:p>
    <w:p w:rsidR="008A57A1" w:rsidRPr="00BE7192" w:rsidRDefault="008A57A1" w:rsidP="00872E5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  <w:lang w:eastAsia="uk-UA"/>
        </w:rPr>
      </w:pPr>
      <w:bookmarkStart w:id="4" w:name="_Hlk165473701"/>
    </w:p>
    <w:p w:rsidR="00FB4A5F" w:rsidRPr="00BE7192" w:rsidRDefault="00DC7F20" w:rsidP="00872E5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  <w:lang w:eastAsia="uk-UA"/>
        </w:rPr>
      </w:pPr>
      <w:r w:rsidRPr="00BE7192">
        <w:rPr>
          <w:b/>
          <w:sz w:val="28"/>
          <w:szCs w:val="28"/>
          <w:lang w:eastAsia="uk-UA"/>
        </w:rPr>
        <w:t xml:space="preserve">5. Проходження опалювального періоду </w:t>
      </w:r>
    </w:p>
    <w:p w:rsidR="004C01CD" w:rsidRPr="00BE7192" w:rsidRDefault="004C01CD" w:rsidP="00872E5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  <w:lang w:eastAsia="uk-UA"/>
        </w:rPr>
      </w:pPr>
      <w:r w:rsidRPr="00BE7192">
        <w:rPr>
          <w:b/>
          <w:sz w:val="28"/>
          <w:szCs w:val="28"/>
          <w:lang w:eastAsia="uk-UA"/>
        </w:rPr>
        <w:t>КНП «Тростянецький ЦПМД» ТМР</w:t>
      </w:r>
    </w:p>
    <w:p w:rsidR="00C868A0" w:rsidRPr="00BE7192" w:rsidRDefault="00C868A0" w:rsidP="00872E5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sz w:val="16"/>
          <w:szCs w:val="16"/>
          <w:lang w:eastAsia="uk-UA"/>
        </w:rPr>
      </w:pPr>
    </w:p>
    <w:bookmarkEnd w:id="4"/>
    <w:p w:rsidR="00697313" w:rsidRPr="00BE7192" w:rsidRDefault="00697313" w:rsidP="00872E51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uk-UA"/>
        </w:rPr>
      </w:pPr>
      <w:r w:rsidRPr="00BE7192">
        <w:rPr>
          <w:bCs/>
          <w:sz w:val="28"/>
          <w:szCs w:val="28"/>
          <w:lang w:eastAsia="uk-UA"/>
        </w:rPr>
        <w:t>КНП «Тростянецький ЦПМД» ТМР</w:t>
      </w:r>
      <w:r w:rsidRPr="00BE7192">
        <w:rPr>
          <w:sz w:val="28"/>
          <w:szCs w:val="28"/>
          <w:lang w:eastAsia="uk-UA"/>
        </w:rPr>
        <w:t xml:space="preserve"> має </w:t>
      </w:r>
      <w:r w:rsidR="001E35AF" w:rsidRPr="00BE7192">
        <w:rPr>
          <w:sz w:val="28"/>
          <w:szCs w:val="28"/>
          <w:lang w:eastAsia="uk-UA"/>
        </w:rPr>
        <w:t>у</w:t>
      </w:r>
      <w:r w:rsidRPr="00BE7192">
        <w:rPr>
          <w:sz w:val="28"/>
          <w:szCs w:val="28"/>
          <w:lang w:eastAsia="uk-UA"/>
        </w:rPr>
        <w:t xml:space="preserve"> своєму складі </w:t>
      </w:r>
      <w:r w:rsidR="00E5169E" w:rsidRPr="00BE7192">
        <w:rPr>
          <w:sz w:val="28"/>
          <w:szCs w:val="28"/>
          <w:lang w:eastAsia="uk-UA"/>
        </w:rPr>
        <w:t>19</w:t>
      </w:r>
      <w:r w:rsidRPr="00BE7192">
        <w:rPr>
          <w:sz w:val="28"/>
          <w:szCs w:val="28"/>
          <w:lang w:eastAsia="uk-UA"/>
        </w:rPr>
        <w:t xml:space="preserve"> структурних підрозділ</w:t>
      </w:r>
      <w:r w:rsidR="00E5169E" w:rsidRPr="00BE7192">
        <w:rPr>
          <w:sz w:val="28"/>
          <w:szCs w:val="28"/>
          <w:lang w:eastAsia="uk-UA"/>
        </w:rPr>
        <w:t>ів</w:t>
      </w:r>
      <w:r w:rsidR="001E35AF" w:rsidRPr="00BE7192">
        <w:rPr>
          <w:sz w:val="28"/>
          <w:szCs w:val="28"/>
          <w:lang w:eastAsia="uk-UA"/>
        </w:rPr>
        <w:t>, з яких</w:t>
      </w:r>
      <w:r w:rsidRPr="00BE7192">
        <w:rPr>
          <w:sz w:val="28"/>
          <w:szCs w:val="28"/>
          <w:lang w:eastAsia="uk-UA"/>
        </w:rPr>
        <w:t>:</w:t>
      </w:r>
    </w:p>
    <w:p w:rsidR="00697313" w:rsidRPr="00BE7192" w:rsidRDefault="00697313" w:rsidP="00872E51">
      <w:pPr>
        <w:widowControl w:val="0"/>
        <w:shd w:val="clear" w:color="auto" w:fill="FFFFFF"/>
        <w:autoSpaceDE w:val="0"/>
        <w:autoSpaceDN w:val="0"/>
        <w:adjustRightInd w:val="0"/>
        <w:ind w:firstLine="706"/>
        <w:jc w:val="both"/>
        <w:rPr>
          <w:sz w:val="28"/>
          <w:szCs w:val="28"/>
          <w:lang w:eastAsia="uk-UA"/>
        </w:rPr>
      </w:pPr>
      <w:r w:rsidRPr="00BE7192">
        <w:rPr>
          <w:sz w:val="28"/>
          <w:szCs w:val="28"/>
          <w:lang w:eastAsia="uk-UA"/>
        </w:rPr>
        <w:t xml:space="preserve">- </w:t>
      </w:r>
      <w:r w:rsidR="006C0A5E" w:rsidRPr="00BE7192">
        <w:rPr>
          <w:sz w:val="28"/>
          <w:szCs w:val="28"/>
          <w:lang w:eastAsia="uk-UA"/>
        </w:rPr>
        <w:t>3</w:t>
      </w:r>
      <w:r w:rsidRPr="00BE7192">
        <w:rPr>
          <w:sz w:val="28"/>
          <w:szCs w:val="28"/>
          <w:lang w:eastAsia="uk-UA"/>
        </w:rPr>
        <w:t xml:space="preserve"> </w:t>
      </w:r>
      <w:r w:rsidR="001E35AF" w:rsidRPr="00BE7192">
        <w:rPr>
          <w:sz w:val="28"/>
          <w:szCs w:val="28"/>
          <w:lang w:eastAsia="uk-UA"/>
        </w:rPr>
        <w:t>підрозділи</w:t>
      </w:r>
      <w:r w:rsidRPr="00BE7192">
        <w:rPr>
          <w:sz w:val="28"/>
          <w:szCs w:val="28"/>
          <w:lang w:eastAsia="uk-UA"/>
        </w:rPr>
        <w:t xml:space="preserve"> опалюються </w:t>
      </w:r>
      <w:r w:rsidR="00860DBA" w:rsidRPr="00BE7192">
        <w:rPr>
          <w:sz w:val="28"/>
          <w:szCs w:val="28"/>
          <w:lang w:eastAsia="uk-UA"/>
        </w:rPr>
        <w:t xml:space="preserve">природним </w:t>
      </w:r>
      <w:r w:rsidRPr="00BE7192">
        <w:rPr>
          <w:sz w:val="28"/>
          <w:szCs w:val="28"/>
          <w:lang w:eastAsia="uk-UA"/>
        </w:rPr>
        <w:t>газом;</w:t>
      </w:r>
    </w:p>
    <w:p w:rsidR="00697313" w:rsidRPr="00BE7192" w:rsidRDefault="00697313" w:rsidP="00872E51">
      <w:pPr>
        <w:widowControl w:val="0"/>
        <w:shd w:val="clear" w:color="auto" w:fill="FFFFFF"/>
        <w:autoSpaceDE w:val="0"/>
        <w:autoSpaceDN w:val="0"/>
        <w:adjustRightInd w:val="0"/>
        <w:ind w:firstLine="706"/>
        <w:jc w:val="both"/>
        <w:rPr>
          <w:sz w:val="28"/>
          <w:szCs w:val="28"/>
          <w:lang w:eastAsia="uk-UA"/>
        </w:rPr>
      </w:pPr>
      <w:r w:rsidRPr="00BE7192">
        <w:rPr>
          <w:sz w:val="28"/>
          <w:szCs w:val="28"/>
          <w:lang w:eastAsia="uk-UA"/>
        </w:rPr>
        <w:t xml:space="preserve">- </w:t>
      </w:r>
      <w:r w:rsidR="00637BD2" w:rsidRPr="00BE7192">
        <w:rPr>
          <w:sz w:val="28"/>
          <w:szCs w:val="28"/>
          <w:lang w:eastAsia="uk-UA"/>
        </w:rPr>
        <w:t>4</w:t>
      </w:r>
      <w:r w:rsidRPr="00BE7192">
        <w:rPr>
          <w:sz w:val="28"/>
          <w:szCs w:val="28"/>
          <w:lang w:eastAsia="uk-UA"/>
        </w:rPr>
        <w:t xml:space="preserve"> – </w:t>
      </w:r>
      <w:r w:rsidR="001E35AF" w:rsidRPr="00BE7192">
        <w:rPr>
          <w:sz w:val="28"/>
          <w:szCs w:val="28"/>
          <w:lang w:eastAsia="uk-UA"/>
        </w:rPr>
        <w:t xml:space="preserve">з </w:t>
      </w:r>
      <w:proofErr w:type="spellStart"/>
      <w:r w:rsidRPr="00BE7192">
        <w:rPr>
          <w:sz w:val="28"/>
          <w:szCs w:val="28"/>
          <w:lang w:eastAsia="uk-UA"/>
        </w:rPr>
        <w:t>електроопалення</w:t>
      </w:r>
      <w:r w:rsidR="001E35AF" w:rsidRPr="00BE7192">
        <w:rPr>
          <w:sz w:val="28"/>
          <w:szCs w:val="28"/>
          <w:lang w:eastAsia="uk-UA"/>
        </w:rPr>
        <w:t>м</w:t>
      </w:r>
      <w:proofErr w:type="spellEnd"/>
      <w:r w:rsidRPr="00BE7192">
        <w:rPr>
          <w:sz w:val="28"/>
          <w:szCs w:val="28"/>
          <w:lang w:eastAsia="uk-UA"/>
        </w:rPr>
        <w:t>;</w:t>
      </w:r>
    </w:p>
    <w:p w:rsidR="00E5169E" w:rsidRPr="00BE7192" w:rsidRDefault="00E5169E" w:rsidP="00872E51">
      <w:pPr>
        <w:widowControl w:val="0"/>
        <w:shd w:val="clear" w:color="auto" w:fill="FFFFFF"/>
        <w:autoSpaceDE w:val="0"/>
        <w:autoSpaceDN w:val="0"/>
        <w:adjustRightInd w:val="0"/>
        <w:ind w:firstLine="706"/>
        <w:jc w:val="both"/>
        <w:rPr>
          <w:sz w:val="28"/>
          <w:szCs w:val="28"/>
          <w:lang w:eastAsia="uk-UA"/>
        </w:rPr>
      </w:pPr>
      <w:r w:rsidRPr="00BE7192">
        <w:rPr>
          <w:sz w:val="28"/>
          <w:szCs w:val="28"/>
          <w:lang w:eastAsia="uk-UA"/>
        </w:rPr>
        <w:t xml:space="preserve">- 1 – </w:t>
      </w:r>
      <w:r w:rsidR="001E35AF" w:rsidRPr="00BE7192">
        <w:rPr>
          <w:sz w:val="28"/>
          <w:szCs w:val="28"/>
          <w:lang w:eastAsia="uk-UA"/>
        </w:rPr>
        <w:t xml:space="preserve">з централізованим теплопостачанням </w:t>
      </w:r>
      <w:r w:rsidRPr="00BE7192">
        <w:rPr>
          <w:sz w:val="28"/>
          <w:szCs w:val="28"/>
          <w:lang w:eastAsia="uk-UA"/>
        </w:rPr>
        <w:t>(КП ТМР «Тростянецьке ЖЕУ»)</w:t>
      </w:r>
      <w:r w:rsidR="00E67F96" w:rsidRPr="00BE7192">
        <w:rPr>
          <w:sz w:val="28"/>
          <w:szCs w:val="28"/>
          <w:lang w:eastAsia="uk-UA"/>
        </w:rPr>
        <w:t>;</w:t>
      </w:r>
    </w:p>
    <w:p w:rsidR="00697313" w:rsidRPr="00BE7192" w:rsidRDefault="00697313" w:rsidP="00872E51">
      <w:pPr>
        <w:widowControl w:val="0"/>
        <w:shd w:val="clear" w:color="auto" w:fill="FFFFFF"/>
        <w:autoSpaceDE w:val="0"/>
        <w:autoSpaceDN w:val="0"/>
        <w:adjustRightInd w:val="0"/>
        <w:ind w:firstLine="706"/>
        <w:jc w:val="both"/>
        <w:rPr>
          <w:sz w:val="28"/>
          <w:szCs w:val="28"/>
          <w:lang w:eastAsia="uk-UA"/>
        </w:rPr>
      </w:pPr>
      <w:r w:rsidRPr="00BE7192">
        <w:rPr>
          <w:sz w:val="28"/>
          <w:szCs w:val="28"/>
          <w:lang w:eastAsia="uk-UA"/>
        </w:rPr>
        <w:t>-</w:t>
      </w:r>
      <w:r w:rsidR="00037CB8" w:rsidRPr="00BE7192">
        <w:rPr>
          <w:sz w:val="28"/>
          <w:szCs w:val="28"/>
          <w:lang w:eastAsia="uk-UA"/>
        </w:rPr>
        <w:t> </w:t>
      </w:r>
      <w:r w:rsidR="00637BD2" w:rsidRPr="00BE7192">
        <w:rPr>
          <w:sz w:val="28"/>
          <w:szCs w:val="28"/>
          <w:lang w:eastAsia="uk-UA"/>
        </w:rPr>
        <w:t>1</w:t>
      </w:r>
      <w:r w:rsidR="00D4255B" w:rsidRPr="00BE7192">
        <w:rPr>
          <w:sz w:val="28"/>
          <w:szCs w:val="28"/>
          <w:lang w:eastAsia="uk-UA"/>
        </w:rPr>
        <w:t>1</w:t>
      </w:r>
      <w:r w:rsidRPr="00BE7192">
        <w:rPr>
          <w:sz w:val="28"/>
          <w:szCs w:val="28"/>
          <w:lang w:eastAsia="uk-UA"/>
        </w:rPr>
        <w:t xml:space="preserve"> – </w:t>
      </w:r>
      <w:r w:rsidR="00975E18" w:rsidRPr="00BE7192">
        <w:rPr>
          <w:sz w:val="28"/>
          <w:szCs w:val="28"/>
          <w:lang w:eastAsia="uk-UA"/>
        </w:rPr>
        <w:t>опалюються дровами (у тому числі 3 орендовані приміщення, що забезпечуються опаленням за рахунок старостатів</w:t>
      </w:r>
      <w:r w:rsidR="00B65454" w:rsidRPr="00BE7192">
        <w:rPr>
          <w:sz w:val="28"/>
          <w:szCs w:val="28"/>
          <w:lang w:eastAsia="uk-UA"/>
        </w:rPr>
        <w:t>)</w:t>
      </w:r>
      <w:r w:rsidRPr="00BE7192">
        <w:rPr>
          <w:sz w:val="28"/>
          <w:szCs w:val="28"/>
          <w:lang w:eastAsia="uk-UA"/>
        </w:rPr>
        <w:t>.</w:t>
      </w:r>
    </w:p>
    <w:p w:rsidR="00975E18" w:rsidRPr="00BE7192" w:rsidRDefault="00975E18" w:rsidP="00872E51">
      <w:pPr>
        <w:widowControl w:val="0"/>
        <w:shd w:val="clear" w:color="auto" w:fill="FFFFFF"/>
        <w:autoSpaceDE w:val="0"/>
        <w:autoSpaceDN w:val="0"/>
        <w:adjustRightInd w:val="0"/>
        <w:ind w:firstLine="706"/>
        <w:jc w:val="both"/>
        <w:rPr>
          <w:sz w:val="16"/>
          <w:szCs w:val="16"/>
          <w:lang w:eastAsia="uk-UA"/>
        </w:rPr>
      </w:pPr>
    </w:p>
    <w:p w:rsidR="00847DB1" w:rsidRPr="00BE7192" w:rsidRDefault="00507E89" w:rsidP="00872E5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uk-UA"/>
        </w:rPr>
      </w:pPr>
      <w:r w:rsidRPr="00BE7192">
        <w:rPr>
          <w:b/>
          <w:bCs/>
          <w:sz w:val="28"/>
          <w:szCs w:val="28"/>
          <w:lang w:eastAsia="uk-UA"/>
        </w:rPr>
        <w:t>Спожив</w:t>
      </w:r>
      <w:r w:rsidR="00847DB1" w:rsidRPr="00BE7192">
        <w:rPr>
          <w:b/>
          <w:bCs/>
          <w:sz w:val="28"/>
          <w:szCs w:val="28"/>
          <w:lang w:eastAsia="uk-UA"/>
        </w:rPr>
        <w:t>ання енергоносіїв</w:t>
      </w:r>
    </w:p>
    <w:p w:rsidR="00F5108F" w:rsidRPr="00BE7192" w:rsidRDefault="00F5108F" w:rsidP="00872E5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16"/>
          <w:szCs w:val="16"/>
          <w:lang w:eastAsia="uk-UA"/>
        </w:rPr>
      </w:pPr>
    </w:p>
    <w:tbl>
      <w:tblPr>
        <w:tblStyle w:val="a7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417"/>
        <w:gridCol w:w="1843"/>
        <w:gridCol w:w="1411"/>
      </w:tblGrid>
      <w:tr w:rsidR="00507E89" w:rsidRPr="00BE7192" w:rsidTr="00F5108F">
        <w:trPr>
          <w:jc w:val="center"/>
        </w:trPr>
        <w:tc>
          <w:tcPr>
            <w:tcW w:w="1514" w:type="pct"/>
            <w:vMerge w:val="restart"/>
            <w:vAlign w:val="center"/>
          </w:tcPr>
          <w:p w:rsidR="00847DB1" w:rsidRPr="00BE7192" w:rsidRDefault="00847DB1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Енергоно</w:t>
            </w:r>
            <w:r w:rsidR="007E34C6" w:rsidRPr="00BE719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сії</w:t>
            </w:r>
          </w:p>
        </w:tc>
        <w:tc>
          <w:tcPr>
            <w:tcW w:w="1744" w:type="pct"/>
            <w:gridSpan w:val="2"/>
            <w:vAlign w:val="center"/>
          </w:tcPr>
          <w:p w:rsidR="00507E89" w:rsidRPr="00BE7192" w:rsidRDefault="00507E89" w:rsidP="00872E51">
            <w:pPr>
              <w:jc w:val="center"/>
              <w:rPr>
                <w:b/>
                <w:bCs/>
                <w:sz w:val="28"/>
                <w:szCs w:val="28"/>
              </w:rPr>
            </w:pPr>
            <w:r w:rsidRPr="00BE7192">
              <w:rPr>
                <w:b/>
                <w:bCs/>
                <w:sz w:val="28"/>
                <w:szCs w:val="28"/>
              </w:rPr>
              <w:t>Опалювальний період</w:t>
            </w:r>
          </w:p>
          <w:p w:rsidR="00847DB1" w:rsidRPr="00BE7192" w:rsidRDefault="00847DB1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2024</w:t>
            </w:r>
            <w:r w:rsidR="00C85900" w:rsidRPr="00BE719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–</w:t>
            </w:r>
            <w:r w:rsidRPr="00BE719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2025 </w:t>
            </w:r>
            <w:r w:rsidR="00C85900" w:rsidRPr="00BE719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рр.</w:t>
            </w:r>
          </w:p>
        </w:tc>
        <w:tc>
          <w:tcPr>
            <w:tcW w:w="1741" w:type="pct"/>
            <w:gridSpan w:val="2"/>
            <w:vAlign w:val="center"/>
          </w:tcPr>
          <w:p w:rsidR="00507E89" w:rsidRPr="00BE7192" w:rsidRDefault="00507E89" w:rsidP="00872E51">
            <w:pPr>
              <w:jc w:val="center"/>
              <w:rPr>
                <w:b/>
                <w:bCs/>
                <w:sz w:val="28"/>
                <w:szCs w:val="28"/>
              </w:rPr>
            </w:pPr>
            <w:r w:rsidRPr="00BE7192">
              <w:rPr>
                <w:b/>
                <w:bCs/>
                <w:sz w:val="28"/>
                <w:szCs w:val="28"/>
              </w:rPr>
              <w:t>Опалювальний період</w:t>
            </w:r>
          </w:p>
          <w:p w:rsidR="00847DB1" w:rsidRPr="00BE7192" w:rsidRDefault="00847DB1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2025</w:t>
            </w:r>
            <w:r w:rsidR="007F7C17" w:rsidRPr="00BE719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–</w:t>
            </w:r>
            <w:r w:rsidRPr="00BE719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2026 </w:t>
            </w:r>
            <w:r w:rsidR="007F7C17" w:rsidRPr="00BE719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рр.</w:t>
            </w:r>
          </w:p>
        </w:tc>
      </w:tr>
      <w:tr w:rsidR="00507E89" w:rsidRPr="00BE7192" w:rsidTr="00F5108F">
        <w:trPr>
          <w:jc w:val="center"/>
        </w:trPr>
        <w:tc>
          <w:tcPr>
            <w:tcW w:w="1514" w:type="pct"/>
            <w:vMerge/>
            <w:vAlign w:val="center"/>
          </w:tcPr>
          <w:p w:rsidR="009C553B" w:rsidRPr="00BE7192" w:rsidRDefault="009C553B" w:rsidP="00872E5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986" w:type="pct"/>
            <w:vAlign w:val="center"/>
          </w:tcPr>
          <w:p w:rsidR="009C553B" w:rsidRPr="00BE7192" w:rsidRDefault="009C553B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Обсяг споживання</w:t>
            </w:r>
          </w:p>
        </w:tc>
        <w:tc>
          <w:tcPr>
            <w:tcW w:w="758" w:type="pct"/>
            <w:vAlign w:val="center"/>
          </w:tcPr>
          <w:p w:rsidR="009C553B" w:rsidRPr="00BE7192" w:rsidRDefault="009C553B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Витрати, тис. грн</w:t>
            </w:r>
          </w:p>
        </w:tc>
        <w:tc>
          <w:tcPr>
            <w:tcW w:w="986" w:type="pct"/>
            <w:vAlign w:val="center"/>
          </w:tcPr>
          <w:p w:rsidR="009C553B" w:rsidRPr="00BE7192" w:rsidRDefault="009C553B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Обсяг споживання</w:t>
            </w:r>
          </w:p>
        </w:tc>
        <w:tc>
          <w:tcPr>
            <w:tcW w:w="755" w:type="pct"/>
            <w:vAlign w:val="center"/>
          </w:tcPr>
          <w:p w:rsidR="009C553B" w:rsidRPr="00BE7192" w:rsidRDefault="009C553B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Витрати, тис. грн</w:t>
            </w:r>
          </w:p>
        </w:tc>
      </w:tr>
      <w:tr w:rsidR="00507E89" w:rsidRPr="00BE7192" w:rsidTr="00F5108F">
        <w:trPr>
          <w:jc w:val="center"/>
        </w:trPr>
        <w:tc>
          <w:tcPr>
            <w:tcW w:w="1514" w:type="pct"/>
            <w:vAlign w:val="center"/>
          </w:tcPr>
          <w:p w:rsidR="00847DB1" w:rsidRPr="00BE7192" w:rsidRDefault="007E34C6" w:rsidP="00872E5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Теплова енергія, </w:t>
            </w:r>
            <w:proofErr w:type="spellStart"/>
            <w:r w:rsidR="00847DB1" w:rsidRPr="00BE7192">
              <w:rPr>
                <w:rFonts w:ascii="Times New Roman" w:hAnsi="Times New Roman"/>
                <w:sz w:val="28"/>
                <w:szCs w:val="28"/>
                <w:lang w:val="uk-UA"/>
              </w:rPr>
              <w:t>Гкал</w:t>
            </w:r>
            <w:proofErr w:type="spellEnd"/>
          </w:p>
        </w:tc>
        <w:tc>
          <w:tcPr>
            <w:tcW w:w="986" w:type="pct"/>
            <w:vAlign w:val="center"/>
          </w:tcPr>
          <w:p w:rsidR="00847DB1" w:rsidRPr="00BE7192" w:rsidRDefault="00847DB1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11,</w:t>
            </w:r>
            <w:r w:rsidR="009C553B" w:rsidRPr="00BE7192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58" w:type="pct"/>
            <w:vAlign w:val="center"/>
          </w:tcPr>
          <w:p w:rsidR="00847DB1" w:rsidRPr="00BE7192" w:rsidRDefault="00847DB1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45</w:t>
            </w:r>
            <w:r w:rsidR="009C553B" w:rsidRPr="00BE7192">
              <w:rPr>
                <w:rFonts w:ascii="Times New Roman" w:hAnsi="Times New Roman"/>
                <w:sz w:val="28"/>
                <w:szCs w:val="28"/>
                <w:lang w:val="uk-UA"/>
              </w:rPr>
              <w:t>,2</w:t>
            </w:r>
          </w:p>
        </w:tc>
        <w:tc>
          <w:tcPr>
            <w:tcW w:w="986" w:type="pct"/>
            <w:vAlign w:val="center"/>
          </w:tcPr>
          <w:p w:rsidR="00847DB1" w:rsidRPr="00BE7192" w:rsidRDefault="00847DB1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8,</w:t>
            </w:r>
            <w:r w:rsidR="009E6F11" w:rsidRPr="00BE7192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755" w:type="pct"/>
            <w:vAlign w:val="center"/>
          </w:tcPr>
          <w:p w:rsidR="00847DB1" w:rsidRPr="00BE7192" w:rsidRDefault="009E6F11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46,2</w:t>
            </w:r>
          </w:p>
        </w:tc>
      </w:tr>
      <w:tr w:rsidR="00507E89" w:rsidRPr="00BE7192" w:rsidTr="00F5108F">
        <w:trPr>
          <w:jc w:val="center"/>
        </w:trPr>
        <w:tc>
          <w:tcPr>
            <w:tcW w:w="1514" w:type="pct"/>
            <w:vAlign w:val="center"/>
          </w:tcPr>
          <w:p w:rsidR="00847DB1" w:rsidRPr="00BE7192" w:rsidRDefault="00847DB1" w:rsidP="00872E5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Дрова</w:t>
            </w:r>
            <w:r w:rsidR="007E34C6" w:rsidRPr="00BE7192">
              <w:rPr>
                <w:rFonts w:ascii="Times New Roman" w:hAnsi="Times New Roman"/>
                <w:sz w:val="28"/>
                <w:szCs w:val="28"/>
                <w:lang w:val="uk-UA"/>
              </w:rPr>
              <w:t>, м</w:t>
            </w:r>
            <w:r w:rsidR="007E34C6" w:rsidRPr="00BE7192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3</w:t>
            </w:r>
          </w:p>
        </w:tc>
        <w:tc>
          <w:tcPr>
            <w:tcW w:w="986" w:type="pct"/>
            <w:vAlign w:val="center"/>
          </w:tcPr>
          <w:p w:rsidR="00847DB1" w:rsidRPr="00BE7192" w:rsidRDefault="007D3189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15</w:t>
            </w:r>
            <w:r w:rsidR="00847DB1" w:rsidRPr="00BE7192">
              <w:rPr>
                <w:rFonts w:ascii="Times New Roman" w:hAnsi="Times New Roman"/>
                <w:sz w:val="28"/>
                <w:szCs w:val="28"/>
                <w:lang w:val="uk-UA"/>
              </w:rPr>
              <w:t>5,1</w:t>
            </w:r>
          </w:p>
        </w:tc>
        <w:tc>
          <w:tcPr>
            <w:tcW w:w="758" w:type="pct"/>
            <w:vAlign w:val="center"/>
          </w:tcPr>
          <w:p w:rsidR="00847DB1" w:rsidRPr="00BE7192" w:rsidRDefault="00CB0EED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168,6</w:t>
            </w:r>
          </w:p>
        </w:tc>
        <w:tc>
          <w:tcPr>
            <w:tcW w:w="986" w:type="pct"/>
            <w:vAlign w:val="center"/>
          </w:tcPr>
          <w:p w:rsidR="00847DB1" w:rsidRPr="00BE7192" w:rsidRDefault="00847DB1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145</w:t>
            </w:r>
            <w:r w:rsidR="00CB0EED" w:rsidRPr="00BE7192">
              <w:rPr>
                <w:rFonts w:ascii="Times New Roman" w:hAnsi="Times New Roman"/>
                <w:sz w:val="28"/>
                <w:szCs w:val="28"/>
                <w:lang w:val="uk-UA"/>
              </w:rPr>
              <w:t>,1</w:t>
            </w:r>
          </w:p>
        </w:tc>
        <w:tc>
          <w:tcPr>
            <w:tcW w:w="755" w:type="pct"/>
            <w:vAlign w:val="center"/>
          </w:tcPr>
          <w:p w:rsidR="00847DB1" w:rsidRPr="00BE7192" w:rsidRDefault="00847DB1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187</w:t>
            </w:r>
            <w:r w:rsidR="009E6F11" w:rsidRPr="00BE7192">
              <w:rPr>
                <w:rFonts w:ascii="Times New Roman" w:hAnsi="Times New Roman"/>
                <w:sz w:val="28"/>
                <w:szCs w:val="28"/>
                <w:lang w:val="uk-UA"/>
              </w:rPr>
              <w:t>,9</w:t>
            </w:r>
          </w:p>
        </w:tc>
      </w:tr>
      <w:tr w:rsidR="00507E89" w:rsidRPr="00BE7192" w:rsidTr="00F5108F">
        <w:trPr>
          <w:jc w:val="center"/>
        </w:trPr>
        <w:tc>
          <w:tcPr>
            <w:tcW w:w="1514" w:type="pct"/>
            <w:vAlign w:val="center"/>
          </w:tcPr>
          <w:p w:rsidR="00847DB1" w:rsidRPr="00BE7192" w:rsidRDefault="00847DB1" w:rsidP="00872E5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Паливні брикети</w:t>
            </w:r>
            <w:r w:rsidR="00860DBA" w:rsidRPr="00BE719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="004F7E3B" w:rsidRPr="00BE7192">
              <w:rPr>
                <w:rFonts w:ascii="Times New Roman" w:hAnsi="Times New Roman"/>
                <w:sz w:val="28"/>
                <w:szCs w:val="28"/>
                <w:lang w:val="uk-UA"/>
              </w:rPr>
              <w:t>т</w:t>
            </w:r>
          </w:p>
        </w:tc>
        <w:tc>
          <w:tcPr>
            <w:tcW w:w="986" w:type="pct"/>
            <w:vAlign w:val="center"/>
          </w:tcPr>
          <w:p w:rsidR="00847DB1" w:rsidRPr="00BE7192" w:rsidRDefault="00847DB1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758" w:type="pct"/>
            <w:vAlign w:val="center"/>
          </w:tcPr>
          <w:p w:rsidR="00847DB1" w:rsidRPr="00BE7192" w:rsidRDefault="00847DB1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986" w:type="pct"/>
            <w:vAlign w:val="center"/>
          </w:tcPr>
          <w:p w:rsidR="00847DB1" w:rsidRPr="00BE7192" w:rsidRDefault="00847DB1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17</w:t>
            </w:r>
            <w:r w:rsidR="00CF7F26" w:rsidRPr="00BE7192">
              <w:rPr>
                <w:rFonts w:ascii="Times New Roman" w:hAnsi="Times New Roman"/>
                <w:sz w:val="28"/>
                <w:szCs w:val="28"/>
                <w:lang w:val="uk-UA"/>
              </w:rPr>
              <w:t>,8</w:t>
            </w:r>
          </w:p>
        </w:tc>
        <w:tc>
          <w:tcPr>
            <w:tcW w:w="755" w:type="pct"/>
            <w:vAlign w:val="center"/>
          </w:tcPr>
          <w:p w:rsidR="00847DB1" w:rsidRPr="00BE7192" w:rsidRDefault="00847DB1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262</w:t>
            </w:r>
            <w:r w:rsidR="00CF7F26" w:rsidRPr="00BE7192">
              <w:rPr>
                <w:rFonts w:ascii="Times New Roman" w:hAnsi="Times New Roman"/>
                <w:sz w:val="28"/>
                <w:szCs w:val="28"/>
                <w:lang w:val="uk-UA"/>
              </w:rPr>
              <w:t>,9</w:t>
            </w:r>
          </w:p>
        </w:tc>
      </w:tr>
      <w:tr w:rsidR="00507E89" w:rsidRPr="00BE7192" w:rsidTr="00F5108F">
        <w:trPr>
          <w:jc w:val="center"/>
        </w:trPr>
        <w:tc>
          <w:tcPr>
            <w:tcW w:w="1514" w:type="pct"/>
            <w:vAlign w:val="center"/>
          </w:tcPr>
          <w:p w:rsidR="00F5108F" w:rsidRPr="00BE7192" w:rsidRDefault="00860DBA" w:rsidP="00872E5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Природний г</w:t>
            </w:r>
            <w:r w:rsidR="00847DB1" w:rsidRPr="00BE7192">
              <w:rPr>
                <w:rFonts w:ascii="Times New Roman" w:hAnsi="Times New Roman"/>
                <w:sz w:val="28"/>
                <w:szCs w:val="28"/>
                <w:lang w:val="uk-UA"/>
              </w:rPr>
              <w:t>аз</w:t>
            </w: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</w:p>
          <w:p w:rsidR="00847DB1" w:rsidRPr="00BE7192" w:rsidRDefault="004F7E3B" w:rsidP="00872E5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тис. </w:t>
            </w:r>
            <w:r w:rsidR="00860DBA" w:rsidRPr="00BE7192">
              <w:rPr>
                <w:rFonts w:ascii="Times New Roman" w:hAnsi="Times New Roman"/>
                <w:sz w:val="28"/>
                <w:szCs w:val="28"/>
                <w:lang w:val="uk-UA"/>
              </w:rPr>
              <w:t>м</w:t>
            </w:r>
            <w:r w:rsidR="00860DBA" w:rsidRPr="00BE7192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3</w:t>
            </w:r>
          </w:p>
        </w:tc>
        <w:tc>
          <w:tcPr>
            <w:tcW w:w="986" w:type="pct"/>
            <w:vAlign w:val="center"/>
          </w:tcPr>
          <w:p w:rsidR="00847DB1" w:rsidRPr="00BE7192" w:rsidRDefault="00847DB1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29</w:t>
            </w:r>
            <w:r w:rsidR="00CF7F26" w:rsidRPr="00BE7192">
              <w:rPr>
                <w:rFonts w:ascii="Times New Roman" w:hAnsi="Times New Roman"/>
                <w:sz w:val="28"/>
                <w:szCs w:val="28"/>
                <w:lang w:val="uk-UA"/>
              </w:rPr>
              <w:t>,8</w:t>
            </w:r>
          </w:p>
        </w:tc>
        <w:tc>
          <w:tcPr>
            <w:tcW w:w="758" w:type="pct"/>
            <w:vAlign w:val="center"/>
          </w:tcPr>
          <w:p w:rsidR="00847DB1" w:rsidRPr="00BE7192" w:rsidRDefault="009A5A12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503,4</w:t>
            </w:r>
          </w:p>
        </w:tc>
        <w:tc>
          <w:tcPr>
            <w:tcW w:w="986" w:type="pct"/>
            <w:vAlign w:val="center"/>
          </w:tcPr>
          <w:p w:rsidR="00847DB1" w:rsidRPr="00BE7192" w:rsidRDefault="009A5A12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32,1</w:t>
            </w:r>
          </w:p>
        </w:tc>
        <w:tc>
          <w:tcPr>
            <w:tcW w:w="755" w:type="pct"/>
            <w:vAlign w:val="center"/>
          </w:tcPr>
          <w:p w:rsidR="00847DB1" w:rsidRPr="00BE7192" w:rsidRDefault="00847DB1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546</w:t>
            </w:r>
            <w:r w:rsidR="009A5A12" w:rsidRPr="00BE7192">
              <w:rPr>
                <w:rFonts w:ascii="Times New Roman" w:hAnsi="Times New Roman"/>
                <w:sz w:val="28"/>
                <w:szCs w:val="28"/>
                <w:lang w:val="uk-UA"/>
              </w:rPr>
              <w:t>,9</w:t>
            </w:r>
          </w:p>
        </w:tc>
      </w:tr>
      <w:tr w:rsidR="00507E89" w:rsidRPr="00BE7192" w:rsidTr="002C5E14">
        <w:trPr>
          <w:trHeight w:val="193"/>
          <w:jc w:val="center"/>
        </w:trPr>
        <w:tc>
          <w:tcPr>
            <w:tcW w:w="1514" w:type="pct"/>
            <w:vAlign w:val="center"/>
          </w:tcPr>
          <w:p w:rsidR="00F5108F" w:rsidRPr="00BE7192" w:rsidRDefault="00847DB1" w:rsidP="00872E5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Електроенергія</w:t>
            </w:r>
            <w:r w:rsidR="00C14E2C" w:rsidRPr="00BE719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</w:p>
          <w:p w:rsidR="00847DB1" w:rsidRPr="00BE7192" w:rsidRDefault="009C553B" w:rsidP="00872E5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тис. </w:t>
            </w:r>
            <w:proofErr w:type="spellStart"/>
            <w:r w:rsidR="00C14E2C" w:rsidRPr="00BE7192">
              <w:rPr>
                <w:rFonts w:ascii="Times New Roman" w:hAnsi="Times New Roman"/>
                <w:sz w:val="28"/>
                <w:szCs w:val="28"/>
                <w:lang w:val="uk-UA"/>
              </w:rPr>
              <w:t>кВт</w:t>
            </w:r>
            <w:r w:rsidR="00C14E2C" w:rsidRPr="00BE7192">
              <w:rPr>
                <w:rFonts w:ascii="Cambria Math" w:hAnsi="Cambria Math" w:cs="Cambria Math"/>
                <w:sz w:val="28"/>
                <w:szCs w:val="28"/>
                <w:lang w:val="uk-UA"/>
              </w:rPr>
              <w:t>⋅</w:t>
            </w:r>
            <w:r w:rsidR="00C14E2C" w:rsidRPr="00BE7192">
              <w:rPr>
                <w:rFonts w:ascii="Times New Roman" w:hAnsi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986" w:type="pct"/>
            <w:vAlign w:val="center"/>
          </w:tcPr>
          <w:p w:rsidR="00847DB1" w:rsidRPr="00BE7192" w:rsidRDefault="007D3189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7,8</w:t>
            </w:r>
          </w:p>
        </w:tc>
        <w:tc>
          <w:tcPr>
            <w:tcW w:w="758" w:type="pct"/>
            <w:vAlign w:val="center"/>
          </w:tcPr>
          <w:p w:rsidR="00847DB1" w:rsidRPr="00BE7192" w:rsidRDefault="007D3189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81,9</w:t>
            </w:r>
          </w:p>
        </w:tc>
        <w:tc>
          <w:tcPr>
            <w:tcW w:w="986" w:type="pct"/>
            <w:vAlign w:val="center"/>
          </w:tcPr>
          <w:p w:rsidR="00847DB1" w:rsidRPr="00BE7192" w:rsidRDefault="007D3189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13,2</w:t>
            </w:r>
          </w:p>
        </w:tc>
        <w:tc>
          <w:tcPr>
            <w:tcW w:w="755" w:type="pct"/>
            <w:vAlign w:val="center"/>
          </w:tcPr>
          <w:p w:rsidR="00847DB1" w:rsidRPr="00BE7192" w:rsidRDefault="007D3189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182,5</w:t>
            </w:r>
          </w:p>
        </w:tc>
      </w:tr>
    </w:tbl>
    <w:p w:rsidR="00B7094A" w:rsidRPr="00BE7192" w:rsidRDefault="00B7094A" w:rsidP="00872E51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16"/>
          <w:szCs w:val="16"/>
          <w:lang w:eastAsia="uk-UA"/>
        </w:rPr>
      </w:pPr>
    </w:p>
    <w:p w:rsidR="00697313" w:rsidRPr="00BE7192" w:rsidRDefault="00697313" w:rsidP="00872E51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uk-UA"/>
        </w:rPr>
      </w:pPr>
      <w:r w:rsidRPr="00BE7192">
        <w:rPr>
          <w:sz w:val="28"/>
          <w:szCs w:val="28"/>
          <w:lang w:eastAsia="uk-UA"/>
        </w:rPr>
        <w:t xml:space="preserve">За опалювальний період </w:t>
      </w:r>
      <w:r w:rsidR="006D689F" w:rsidRPr="00BE7192">
        <w:rPr>
          <w:rStyle w:val="FontStyle14"/>
          <w:sz w:val="28"/>
          <w:szCs w:val="28"/>
          <w:lang w:eastAsia="uk-UA"/>
        </w:rPr>
        <w:t>202</w:t>
      </w:r>
      <w:r w:rsidR="00895E5F" w:rsidRPr="00BE7192">
        <w:rPr>
          <w:rStyle w:val="FontStyle14"/>
          <w:sz w:val="28"/>
          <w:szCs w:val="28"/>
          <w:lang w:eastAsia="uk-UA"/>
        </w:rPr>
        <w:t>5</w:t>
      </w:r>
      <w:r w:rsidR="006D689F" w:rsidRPr="00BE7192">
        <w:rPr>
          <w:rStyle w:val="FontStyle14"/>
          <w:sz w:val="28"/>
          <w:szCs w:val="28"/>
          <w:lang w:eastAsia="uk-UA"/>
        </w:rPr>
        <w:t>–202</w:t>
      </w:r>
      <w:r w:rsidR="00895E5F" w:rsidRPr="00BE7192">
        <w:rPr>
          <w:rStyle w:val="FontStyle14"/>
          <w:sz w:val="28"/>
          <w:szCs w:val="28"/>
          <w:lang w:eastAsia="uk-UA"/>
        </w:rPr>
        <w:t>6</w:t>
      </w:r>
      <w:r w:rsidR="006D689F" w:rsidRPr="00BE7192">
        <w:rPr>
          <w:rStyle w:val="FontStyle14"/>
          <w:sz w:val="28"/>
          <w:szCs w:val="28"/>
          <w:lang w:eastAsia="uk-UA"/>
        </w:rPr>
        <w:t xml:space="preserve"> </w:t>
      </w:r>
      <w:r w:rsidRPr="00BE7192">
        <w:rPr>
          <w:sz w:val="28"/>
          <w:szCs w:val="28"/>
          <w:lang w:eastAsia="uk-UA"/>
        </w:rPr>
        <w:t>рр.</w:t>
      </w:r>
      <w:r w:rsidR="00B43A58" w:rsidRPr="00BE7192">
        <w:rPr>
          <w:sz w:val="28"/>
          <w:szCs w:val="28"/>
          <w:lang w:eastAsia="uk-UA"/>
        </w:rPr>
        <w:t xml:space="preserve"> </w:t>
      </w:r>
      <w:r w:rsidRPr="00BE7192">
        <w:rPr>
          <w:sz w:val="28"/>
          <w:szCs w:val="28"/>
          <w:lang w:eastAsia="uk-UA"/>
        </w:rPr>
        <w:t>використано:</w:t>
      </w:r>
    </w:p>
    <w:p w:rsidR="00697313" w:rsidRPr="00BE7192" w:rsidRDefault="00697313" w:rsidP="00872E51">
      <w:pPr>
        <w:widowControl w:val="0"/>
        <w:shd w:val="clear" w:color="auto" w:fill="FFFFFF"/>
        <w:autoSpaceDE w:val="0"/>
        <w:autoSpaceDN w:val="0"/>
        <w:adjustRightInd w:val="0"/>
        <w:ind w:firstLine="706"/>
        <w:jc w:val="both"/>
        <w:rPr>
          <w:sz w:val="28"/>
          <w:szCs w:val="28"/>
          <w:lang w:eastAsia="uk-UA"/>
        </w:rPr>
      </w:pPr>
      <w:r w:rsidRPr="00BE7192">
        <w:rPr>
          <w:sz w:val="28"/>
          <w:szCs w:val="28"/>
          <w:lang w:eastAsia="uk-UA"/>
        </w:rPr>
        <w:t xml:space="preserve">- </w:t>
      </w:r>
      <w:r w:rsidR="00975E18" w:rsidRPr="00BE7192">
        <w:rPr>
          <w:b/>
          <w:bCs/>
          <w:sz w:val="28"/>
          <w:szCs w:val="28"/>
          <w:lang w:eastAsia="uk-UA"/>
        </w:rPr>
        <w:t>природного</w:t>
      </w:r>
      <w:r w:rsidR="00975E18" w:rsidRPr="00BE7192">
        <w:rPr>
          <w:sz w:val="28"/>
          <w:szCs w:val="28"/>
          <w:lang w:eastAsia="uk-UA"/>
        </w:rPr>
        <w:t xml:space="preserve"> </w:t>
      </w:r>
      <w:r w:rsidRPr="00BE7192">
        <w:rPr>
          <w:b/>
          <w:bCs/>
          <w:sz w:val="28"/>
          <w:szCs w:val="28"/>
          <w:lang w:eastAsia="uk-UA"/>
        </w:rPr>
        <w:t>газу</w:t>
      </w:r>
      <w:r w:rsidRPr="00BE7192">
        <w:rPr>
          <w:sz w:val="28"/>
          <w:szCs w:val="28"/>
          <w:lang w:eastAsia="uk-UA"/>
        </w:rPr>
        <w:t xml:space="preserve"> (АЗПСМ №</w:t>
      </w:r>
      <w:r w:rsidR="00002101" w:rsidRPr="00BE7192">
        <w:rPr>
          <w:sz w:val="28"/>
          <w:szCs w:val="28"/>
          <w:lang w:eastAsia="uk-UA"/>
        </w:rPr>
        <w:t>№</w:t>
      </w:r>
      <w:r w:rsidRPr="00BE7192">
        <w:rPr>
          <w:sz w:val="28"/>
          <w:szCs w:val="28"/>
          <w:lang w:eastAsia="uk-UA"/>
        </w:rPr>
        <w:t xml:space="preserve"> 1</w:t>
      </w:r>
      <w:r w:rsidR="00230D16" w:rsidRPr="00BE7192">
        <w:rPr>
          <w:sz w:val="28"/>
          <w:szCs w:val="28"/>
          <w:lang w:eastAsia="uk-UA"/>
        </w:rPr>
        <w:t xml:space="preserve">, </w:t>
      </w:r>
      <w:r w:rsidR="00002101" w:rsidRPr="00BE7192">
        <w:rPr>
          <w:sz w:val="28"/>
          <w:szCs w:val="28"/>
          <w:lang w:eastAsia="uk-UA"/>
        </w:rPr>
        <w:t>4</w:t>
      </w:r>
      <w:r w:rsidR="00946FE8" w:rsidRPr="00BE7192">
        <w:rPr>
          <w:sz w:val="28"/>
          <w:szCs w:val="28"/>
          <w:lang w:eastAsia="uk-UA"/>
        </w:rPr>
        <w:t>,</w:t>
      </w:r>
      <w:r w:rsidRPr="00BE7192">
        <w:rPr>
          <w:sz w:val="28"/>
          <w:szCs w:val="28"/>
          <w:lang w:eastAsia="uk-UA"/>
        </w:rPr>
        <w:t xml:space="preserve"> вул. Шкільна, 3; ФП</w:t>
      </w:r>
      <w:r w:rsidR="00AA7620" w:rsidRPr="00BE7192">
        <w:rPr>
          <w:sz w:val="28"/>
          <w:szCs w:val="28"/>
          <w:lang w:eastAsia="uk-UA"/>
        </w:rPr>
        <w:t> </w:t>
      </w:r>
      <w:proofErr w:type="spellStart"/>
      <w:r w:rsidRPr="00BE7192">
        <w:rPr>
          <w:sz w:val="28"/>
          <w:szCs w:val="28"/>
          <w:lang w:eastAsia="uk-UA"/>
        </w:rPr>
        <w:t>Смородине</w:t>
      </w:r>
      <w:proofErr w:type="spellEnd"/>
      <w:r w:rsidR="00EF0B9E" w:rsidRPr="00BE7192">
        <w:rPr>
          <w:sz w:val="28"/>
          <w:szCs w:val="28"/>
          <w:lang w:eastAsia="uk-UA"/>
        </w:rPr>
        <w:t>)</w:t>
      </w:r>
      <w:r w:rsidR="00AA7620" w:rsidRPr="00BE7192">
        <w:rPr>
          <w:sz w:val="28"/>
          <w:szCs w:val="28"/>
          <w:lang w:eastAsia="uk-UA"/>
        </w:rPr>
        <w:t> —</w:t>
      </w:r>
      <w:r w:rsidR="005838FF" w:rsidRPr="00BE7192">
        <w:rPr>
          <w:sz w:val="28"/>
          <w:szCs w:val="28"/>
          <w:lang w:eastAsia="uk-UA"/>
        </w:rPr>
        <w:t xml:space="preserve"> </w:t>
      </w:r>
      <w:r w:rsidR="00002101" w:rsidRPr="00BE7192">
        <w:rPr>
          <w:b/>
          <w:bCs/>
          <w:sz w:val="28"/>
          <w:szCs w:val="28"/>
          <w:lang w:eastAsia="uk-UA"/>
        </w:rPr>
        <w:t>32</w:t>
      </w:r>
      <w:r w:rsidR="00895E5F" w:rsidRPr="00BE7192">
        <w:rPr>
          <w:b/>
          <w:bCs/>
          <w:sz w:val="28"/>
          <w:szCs w:val="28"/>
          <w:lang w:eastAsia="uk-UA"/>
        </w:rPr>
        <w:t>,</w:t>
      </w:r>
      <w:r w:rsidR="00002101" w:rsidRPr="00BE7192">
        <w:rPr>
          <w:b/>
          <w:bCs/>
          <w:sz w:val="28"/>
          <w:szCs w:val="28"/>
          <w:lang w:eastAsia="uk-UA"/>
        </w:rPr>
        <w:t>1</w:t>
      </w:r>
      <w:r w:rsidR="005838FF" w:rsidRPr="00BE7192">
        <w:rPr>
          <w:b/>
          <w:bCs/>
          <w:sz w:val="28"/>
          <w:szCs w:val="28"/>
          <w:lang w:eastAsia="uk-UA"/>
        </w:rPr>
        <w:t xml:space="preserve"> м</w:t>
      </w:r>
      <w:r w:rsidR="00002101" w:rsidRPr="00BE7192">
        <w:rPr>
          <w:b/>
          <w:bCs/>
          <w:sz w:val="28"/>
          <w:szCs w:val="28"/>
          <w:vertAlign w:val="superscript"/>
          <w:lang w:eastAsia="uk-UA"/>
        </w:rPr>
        <w:t>3</w:t>
      </w:r>
      <w:r w:rsidR="005838FF" w:rsidRPr="00BE7192">
        <w:rPr>
          <w:sz w:val="28"/>
          <w:szCs w:val="28"/>
          <w:lang w:eastAsia="uk-UA"/>
        </w:rPr>
        <w:t xml:space="preserve"> на загальну суму </w:t>
      </w:r>
      <w:r w:rsidR="00002101" w:rsidRPr="00BE7192">
        <w:rPr>
          <w:sz w:val="28"/>
          <w:szCs w:val="28"/>
          <w:lang w:eastAsia="uk-UA"/>
        </w:rPr>
        <w:t>546,9</w:t>
      </w:r>
      <w:r w:rsidR="005838FF" w:rsidRPr="00BE7192">
        <w:rPr>
          <w:sz w:val="28"/>
          <w:szCs w:val="28"/>
          <w:lang w:eastAsia="uk-UA"/>
        </w:rPr>
        <w:t xml:space="preserve"> </w:t>
      </w:r>
      <w:r w:rsidRPr="00BE7192">
        <w:rPr>
          <w:sz w:val="28"/>
          <w:szCs w:val="28"/>
          <w:lang w:eastAsia="uk-UA"/>
        </w:rPr>
        <w:t>тис. грн;</w:t>
      </w:r>
    </w:p>
    <w:p w:rsidR="00697313" w:rsidRPr="00BE7192" w:rsidRDefault="00697313" w:rsidP="00872E51">
      <w:pPr>
        <w:widowControl w:val="0"/>
        <w:shd w:val="clear" w:color="auto" w:fill="FFFFFF"/>
        <w:autoSpaceDE w:val="0"/>
        <w:autoSpaceDN w:val="0"/>
        <w:adjustRightInd w:val="0"/>
        <w:ind w:firstLine="706"/>
        <w:jc w:val="both"/>
        <w:rPr>
          <w:sz w:val="28"/>
          <w:szCs w:val="28"/>
          <w:lang w:eastAsia="uk-UA"/>
        </w:rPr>
      </w:pPr>
      <w:r w:rsidRPr="00BE7192">
        <w:rPr>
          <w:sz w:val="28"/>
          <w:szCs w:val="28"/>
          <w:lang w:eastAsia="uk-UA"/>
        </w:rPr>
        <w:t xml:space="preserve">- </w:t>
      </w:r>
      <w:r w:rsidRPr="00BE7192">
        <w:rPr>
          <w:b/>
          <w:bCs/>
          <w:sz w:val="28"/>
          <w:szCs w:val="28"/>
          <w:lang w:eastAsia="uk-UA"/>
        </w:rPr>
        <w:t>електроенергії</w:t>
      </w:r>
      <w:r w:rsidRPr="00BE7192">
        <w:rPr>
          <w:sz w:val="28"/>
          <w:szCs w:val="28"/>
          <w:lang w:eastAsia="uk-UA"/>
        </w:rPr>
        <w:t xml:space="preserve"> </w:t>
      </w:r>
      <w:r w:rsidR="00400B86" w:rsidRPr="00BE7192">
        <w:rPr>
          <w:sz w:val="28"/>
          <w:szCs w:val="28"/>
          <w:lang w:eastAsia="uk-UA"/>
        </w:rPr>
        <w:t>для опа</w:t>
      </w:r>
      <w:r w:rsidR="00B325D7" w:rsidRPr="00BE7192">
        <w:rPr>
          <w:sz w:val="28"/>
          <w:szCs w:val="28"/>
          <w:lang w:eastAsia="uk-UA"/>
        </w:rPr>
        <w:t xml:space="preserve">лення </w:t>
      </w:r>
      <w:r w:rsidRPr="00BE7192">
        <w:rPr>
          <w:sz w:val="28"/>
          <w:szCs w:val="28"/>
          <w:lang w:eastAsia="uk-UA"/>
        </w:rPr>
        <w:t xml:space="preserve">(ФП с. </w:t>
      </w:r>
      <w:proofErr w:type="spellStart"/>
      <w:r w:rsidRPr="00BE7192">
        <w:rPr>
          <w:sz w:val="28"/>
          <w:szCs w:val="28"/>
          <w:lang w:eastAsia="uk-UA"/>
        </w:rPr>
        <w:t>Кам`янецьке</w:t>
      </w:r>
      <w:proofErr w:type="spellEnd"/>
      <w:r w:rsidRPr="00BE7192">
        <w:rPr>
          <w:sz w:val="28"/>
          <w:szCs w:val="28"/>
          <w:lang w:eastAsia="uk-UA"/>
        </w:rPr>
        <w:t>; ФП с. Станова</w:t>
      </w:r>
      <w:r w:rsidR="00A65586" w:rsidRPr="00BE7192">
        <w:rPr>
          <w:sz w:val="28"/>
          <w:szCs w:val="28"/>
          <w:lang w:eastAsia="uk-UA"/>
        </w:rPr>
        <w:t>,</w:t>
      </w:r>
      <w:r w:rsidR="005838FF" w:rsidRPr="00BE7192">
        <w:rPr>
          <w:sz w:val="28"/>
          <w:szCs w:val="28"/>
          <w:lang w:eastAsia="uk-UA"/>
        </w:rPr>
        <w:t xml:space="preserve"> </w:t>
      </w:r>
      <w:r w:rsidR="00334492" w:rsidRPr="00BE7192">
        <w:rPr>
          <w:sz w:val="28"/>
          <w:szCs w:val="28"/>
          <w:lang w:eastAsia="uk-UA"/>
        </w:rPr>
        <w:t>ФП</w:t>
      </w:r>
      <w:r w:rsidR="00895E5F" w:rsidRPr="00BE7192">
        <w:rPr>
          <w:sz w:val="28"/>
          <w:szCs w:val="28"/>
          <w:lang w:eastAsia="uk-UA"/>
        </w:rPr>
        <w:t> </w:t>
      </w:r>
      <w:r w:rsidR="00334492" w:rsidRPr="00BE7192">
        <w:rPr>
          <w:sz w:val="28"/>
          <w:szCs w:val="28"/>
          <w:lang w:eastAsia="uk-UA"/>
        </w:rPr>
        <w:t xml:space="preserve">с. Олексине, </w:t>
      </w:r>
      <w:r w:rsidR="00C54A70" w:rsidRPr="00BE7192">
        <w:rPr>
          <w:sz w:val="28"/>
          <w:szCs w:val="28"/>
          <w:lang w:eastAsia="uk-UA"/>
        </w:rPr>
        <w:t>АЗПСМ № 3</w:t>
      </w:r>
      <w:r w:rsidR="00D7681D" w:rsidRPr="00BE7192">
        <w:rPr>
          <w:sz w:val="28"/>
          <w:szCs w:val="28"/>
          <w:lang w:eastAsia="uk-UA"/>
        </w:rPr>
        <w:t xml:space="preserve"> </w:t>
      </w:r>
      <w:r w:rsidR="00C54A70" w:rsidRPr="00BE7192">
        <w:rPr>
          <w:sz w:val="28"/>
          <w:szCs w:val="28"/>
          <w:lang w:eastAsia="uk-UA"/>
        </w:rPr>
        <w:t>по вул. Благовіщенськ</w:t>
      </w:r>
      <w:r w:rsidR="00D7681D" w:rsidRPr="00BE7192">
        <w:rPr>
          <w:sz w:val="28"/>
          <w:szCs w:val="28"/>
          <w:lang w:eastAsia="uk-UA"/>
        </w:rPr>
        <w:t>а</w:t>
      </w:r>
      <w:r w:rsidR="00C54A70" w:rsidRPr="00BE7192">
        <w:rPr>
          <w:sz w:val="28"/>
          <w:szCs w:val="28"/>
          <w:lang w:eastAsia="uk-UA"/>
        </w:rPr>
        <w:t>, 55</w:t>
      </w:r>
      <w:r w:rsidRPr="00BE7192">
        <w:rPr>
          <w:sz w:val="28"/>
          <w:szCs w:val="28"/>
          <w:lang w:eastAsia="uk-UA"/>
        </w:rPr>
        <w:t>)</w:t>
      </w:r>
      <w:r w:rsidR="00AA7620" w:rsidRPr="00BE7192">
        <w:rPr>
          <w:sz w:val="28"/>
          <w:szCs w:val="28"/>
          <w:lang w:eastAsia="uk-UA"/>
        </w:rPr>
        <w:t xml:space="preserve"> —</w:t>
      </w:r>
      <w:r w:rsidR="00A65586" w:rsidRPr="00BE7192">
        <w:rPr>
          <w:sz w:val="28"/>
          <w:szCs w:val="28"/>
          <w:lang w:eastAsia="uk-UA"/>
        </w:rPr>
        <w:t xml:space="preserve"> </w:t>
      </w:r>
      <w:r w:rsidR="00334492" w:rsidRPr="00BE7192">
        <w:rPr>
          <w:b/>
          <w:bCs/>
          <w:sz w:val="28"/>
          <w:szCs w:val="28"/>
          <w:lang w:eastAsia="uk-UA"/>
        </w:rPr>
        <w:t>13</w:t>
      </w:r>
      <w:r w:rsidR="00895E5F" w:rsidRPr="00BE7192">
        <w:rPr>
          <w:b/>
          <w:bCs/>
          <w:sz w:val="28"/>
          <w:szCs w:val="28"/>
          <w:lang w:eastAsia="uk-UA"/>
        </w:rPr>
        <w:t>,2 тис</w:t>
      </w:r>
      <w:r w:rsidR="00A65586" w:rsidRPr="00BE7192">
        <w:rPr>
          <w:b/>
          <w:bCs/>
          <w:sz w:val="28"/>
          <w:szCs w:val="28"/>
          <w:lang w:eastAsia="uk-UA"/>
        </w:rPr>
        <w:t xml:space="preserve"> </w:t>
      </w:r>
      <w:proofErr w:type="spellStart"/>
      <w:r w:rsidR="00A65586" w:rsidRPr="00BE7192">
        <w:rPr>
          <w:b/>
          <w:bCs/>
          <w:sz w:val="28"/>
          <w:szCs w:val="28"/>
          <w:lang w:eastAsia="uk-UA"/>
        </w:rPr>
        <w:t>кВт</w:t>
      </w:r>
      <w:r w:rsidR="00A65586" w:rsidRPr="00BE7192">
        <w:rPr>
          <w:rFonts w:ascii="Cambria Math" w:hAnsi="Cambria Math" w:cs="Cambria Math"/>
          <w:b/>
          <w:bCs/>
          <w:sz w:val="28"/>
          <w:szCs w:val="28"/>
          <w:lang w:eastAsia="uk-UA"/>
        </w:rPr>
        <w:t>⋅</w:t>
      </w:r>
      <w:r w:rsidR="00A65586" w:rsidRPr="00BE7192">
        <w:rPr>
          <w:b/>
          <w:bCs/>
          <w:sz w:val="28"/>
          <w:szCs w:val="28"/>
          <w:lang w:eastAsia="uk-UA"/>
        </w:rPr>
        <w:t>год</w:t>
      </w:r>
      <w:proofErr w:type="spellEnd"/>
      <w:r w:rsidR="00A65586" w:rsidRPr="00BE7192">
        <w:rPr>
          <w:sz w:val="28"/>
          <w:szCs w:val="28"/>
          <w:lang w:eastAsia="uk-UA"/>
        </w:rPr>
        <w:t xml:space="preserve"> на зальну суму </w:t>
      </w:r>
      <w:r w:rsidR="00B43A58" w:rsidRPr="00BE7192">
        <w:rPr>
          <w:sz w:val="28"/>
          <w:szCs w:val="28"/>
          <w:lang w:eastAsia="uk-UA"/>
        </w:rPr>
        <w:t>182,5</w:t>
      </w:r>
      <w:r w:rsidR="00A65586" w:rsidRPr="00BE7192">
        <w:rPr>
          <w:sz w:val="28"/>
          <w:szCs w:val="28"/>
          <w:lang w:eastAsia="uk-UA"/>
        </w:rPr>
        <w:t xml:space="preserve"> </w:t>
      </w:r>
      <w:r w:rsidRPr="00BE7192">
        <w:rPr>
          <w:sz w:val="28"/>
          <w:szCs w:val="28"/>
          <w:lang w:eastAsia="uk-UA"/>
        </w:rPr>
        <w:t>тис. грн</w:t>
      </w:r>
      <w:r w:rsidR="00D66661" w:rsidRPr="00BE7192">
        <w:rPr>
          <w:sz w:val="28"/>
          <w:szCs w:val="28"/>
          <w:lang w:eastAsia="uk-UA"/>
        </w:rPr>
        <w:t>;</w:t>
      </w:r>
    </w:p>
    <w:p w:rsidR="00593C26" w:rsidRPr="00BE7192" w:rsidRDefault="00593C26" w:rsidP="00872E51">
      <w:pPr>
        <w:widowControl w:val="0"/>
        <w:shd w:val="clear" w:color="auto" w:fill="FFFFFF"/>
        <w:autoSpaceDE w:val="0"/>
        <w:autoSpaceDN w:val="0"/>
        <w:adjustRightInd w:val="0"/>
        <w:ind w:firstLine="706"/>
        <w:jc w:val="both"/>
        <w:rPr>
          <w:sz w:val="28"/>
          <w:szCs w:val="28"/>
          <w:lang w:eastAsia="uk-UA"/>
        </w:rPr>
      </w:pPr>
      <w:r w:rsidRPr="00BE7192">
        <w:rPr>
          <w:sz w:val="28"/>
          <w:szCs w:val="28"/>
          <w:lang w:eastAsia="uk-UA"/>
        </w:rPr>
        <w:t>- </w:t>
      </w:r>
      <w:r w:rsidRPr="00BE7192">
        <w:rPr>
          <w:b/>
          <w:bCs/>
          <w:sz w:val="28"/>
          <w:szCs w:val="28"/>
          <w:lang w:eastAsia="uk-UA"/>
        </w:rPr>
        <w:t>теплової енергії</w:t>
      </w:r>
      <w:r w:rsidRPr="00BE7192">
        <w:rPr>
          <w:sz w:val="28"/>
          <w:szCs w:val="28"/>
          <w:lang w:eastAsia="uk-UA"/>
        </w:rPr>
        <w:t xml:space="preserve"> (</w:t>
      </w:r>
      <w:r w:rsidR="00B621AA" w:rsidRPr="00BE7192">
        <w:rPr>
          <w:sz w:val="28"/>
          <w:szCs w:val="28"/>
          <w:lang w:eastAsia="uk-UA"/>
        </w:rPr>
        <w:t>ФП с.</w:t>
      </w:r>
      <w:r w:rsidR="00CF50AC" w:rsidRPr="00BE7192">
        <w:rPr>
          <w:sz w:val="28"/>
          <w:szCs w:val="28"/>
          <w:lang w:eastAsia="uk-UA"/>
        </w:rPr>
        <w:t> </w:t>
      </w:r>
      <w:r w:rsidR="00B621AA" w:rsidRPr="00BE7192">
        <w:rPr>
          <w:sz w:val="28"/>
          <w:szCs w:val="28"/>
          <w:lang w:eastAsia="uk-UA"/>
        </w:rPr>
        <w:t>Солдатське</w:t>
      </w:r>
      <w:r w:rsidRPr="00BE7192">
        <w:rPr>
          <w:sz w:val="28"/>
          <w:szCs w:val="28"/>
          <w:lang w:eastAsia="uk-UA"/>
        </w:rPr>
        <w:t>)</w:t>
      </w:r>
      <w:r w:rsidR="00AA7620" w:rsidRPr="00BE7192">
        <w:rPr>
          <w:sz w:val="28"/>
          <w:szCs w:val="28"/>
          <w:lang w:eastAsia="uk-UA"/>
        </w:rPr>
        <w:t xml:space="preserve"> —</w:t>
      </w:r>
      <w:r w:rsidR="006E3D62" w:rsidRPr="00BE7192">
        <w:rPr>
          <w:sz w:val="28"/>
          <w:szCs w:val="28"/>
          <w:lang w:eastAsia="uk-UA"/>
        </w:rPr>
        <w:t xml:space="preserve"> </w:t>
      </w:r>
      <w:r w:rsidR="00BB62F1" w:rsidRPr="00BE7192">
        <w:rPr>
          <w:b/>
          <w:bCs/>
          <w:sz w:val="28"/>
          <w:szCs w:val="28"/>
          <w:lang w:eastAsia="uk-UA"/>
        </w:rPr>
        <w:t>8,9</w:t>
      </w:r>
      <w:r w:rsidR="006E3D62" w:rsidRPr="00BE7192">
        <w:rPr>
          <w:b/>
          <w:bCs/>
          <w:sz w:val="28"/>
          <w:szCs w:val="28"/>
          <w:lang w:eastAsia="uk-UA"/>
        </w:rPr>
        <w:t xml:space="preserve"> </w:t>
      </w:r>
      <w:proofErr w:type="spellStart"/>
      <w:r w:rsidR="006E3D62" w:rsidRPr="00BE7192">
        <w:rPr>
          <w:b/>
          <w:bCs/>
          <w:sz w:val="28"/>
          <w:szCs w:val="28"/>
          <w:lang w:eastAsia="uk-UA"/>
        </w:rPr>
        <w:t>Гкал</w:t>
      </w:r>
      <w:proofErr w:type="spellEnd"/>
      <w:r w:rsidR="006E3D62" w:rsidRPr="00BE7192">
        <w:rPr>
          <w:sz w:val="28"/>
          <w:szCs w:val="28"/>
          <w:lang w:eastAsia="uk-UA"/>
        </w:rPr>
        <w:t xml:space="preserve"> на </w:t>
      </w:r>
      <w:r w:rsidR="00CF50AC" w:rsidRPr="00BE7192">
        <w:rPr>
          <w:sz w:val="28"/>
          <w:szCs w:val="28"/>
          <w:lang w:eastAsia="uk-UA"/>
        </w:rPr>
        <w:t xml:space="preserve">зальну </w:t>
      </w:r>
      <w:r w:rsidR="006E3D62" w:rsidRPr="00BE7192">
        <w:rPr>
          <w:sz w:val="28"/>
          <w:szCs w:val="28"/>
          <w:lang w:eastAsia="uk-UA"/>
        </w:rPr>
        <w:t xml:space="preserve">суму </w:t>
      </w:r>
      <w:r w:rsidR="00BB62F1" w:rsidRPr="00BE7192">
        <w:rPr>
          <w:sz w:val="28"/>
          <w:szCs w:val="28"/>
          <w:lang w:eastAsia="uk-UA"/>
        </w:rPr>
        <w:t>46,</w:t>
      </w:r>
      <w:r w:rsidR="00A36D89" w:rsidRPr="00BE7192">
        <w:rPr>
          <w:sz w:val="28"/>
          <w:szCs w:val="28"/>
          <w:lang w:eastAsia="uk-UA"/>
        </w:rPr>
        <w:t>2</w:t>
      </w:r>
      <w:r w:rsidR="00CF50AC" w:rsidRPr="00BE7192">
        <w:rPr>
          <w:sz w:val="28"/>
          <w:szCs w:val="28"/>
          <w:lang w:eastAsia="uk-UA"/>
        </w:rPr>
        <w:t> </w:t>
      </w:r>
      <w:r w:rsidR="006E3D62" w:rsidRPr="00BE7192">
        <w:rPr>
          <w:sz w:val="28"/>
          <w:szCs w:val="28"/>
          <w:lang w:eastAsia="uk-UA"/>
        </w:rPr>
        <w:t>тис</w:t>
      </w:r>
      <w:r w:rsidR="00CF50AC" w:rsidRPr="00BE7192">
        <w:rPr>
          <w:sz w:val="28"/>
          <w:szCs w:val="28"/>
          <w:lang w:eastAsia="uk-UA"/>
        </w:rPr>
        <w:t>. </w:t>
      </w:r>
      <w:r w:rsidR="006E3D62" w:rsidRPr="00BE7192">
        <w:rPr>
          <w:sz w:val="28"/>
          <w:szCs w:val="28"/>
          <w:lang w:eastAsia="uk-UA"/>
        </w:rPr>
        <w:t>грн</w:t>
      </w:r>
      <w:r w:rsidR="00CF50AC" w:rsidRPr="00BE7192">
        <w:rPr>
          <w:sz w:val="28"/>
          <w:szCs w:val="28"/>
          <w:lang w:eastAsia="uk-UA"/>
        </w:rPr>
        <w:t>;</w:t>
      </w:r>
    </w:p>
    <w:p w:rsidR="00EF4548" w:rsidRPr="00BE7192" w:rsidRDefault="00697313" w:rsidP="00872E51">
      <w:pPr>
        <w:widowControl w:val="0"/>
        <w:shd w:val="clear" w:color="auto" w:fill="FFFFFF"/>
        <w:autoSpaceDE w:val="0"/>
        <w:autoSpaceDN w:val="0"/>
        <w:adjustRightInd w:val="0"/>
        <w:ind w:firstLine="706"/>
        <w:jc w:val="both"/>
        <w:rPr>
          <w:sz w:val="28"/>
          <w:szCs w:val="28"/>
          <w:lang w:eastAsia="uk-UA"/>
        </w:rPr>
      </w:pPr>
      <w:r w:rsidRPr="00BE7192">
        <w:rPr>
          <w:sz w:val="28"/>
          <w:szCs w:val="28"/>
          <w:lang w:eastAsia="uk-UA"/>
        </w:rPr>
        <w:t xml:space="preserve">- </w:t>
      </w:r>
      <w:r w:rsidRPr="00BE7192">
        <w:rPr>
          <w:b/>
          <w:bCs/>
          <w:sz w:val="28"/>
          <w:szCs w:val="28"/>
          <w:lang w:eastAsia="uk-UA"/>
        </w:rPr>
        <w:t>дров</w:t>
      </w:r>
      <w:r w:rsidR="0047778E" w:rsidRPr="00BE7192">
        <w:rPr>
          <w:b/>
          <w:bCs/>
          <w:sz w:val="28"/>
          <w:szCs w:val="28"/>
          <w:lang w:eastAsia="uk-UA"/>
        </w:rPr>
        <w:t xml:space="preserve"> —</w:t>
      </w:r>
      <w:r w:rsidRPr="00BE7192">
        <w:rPr>
          <w:sz w:val="28"/>
          <w:szCs w:val="28"/>
          <w:lang w:eastAsia="uk-UA"/>
        </w:rPr>
        <w:t xml:space="preserve"> </w:t>
      </w:r>
      <w:r w:rsidR="00C54F1C" w:rsidRPr="00BE7192">
        <w:rPr>
          <w:b/>
          <w:bCs/>
          <w:sz w:val="28"/>
          <w:szCs w:val="28"/>
          <w:lang w:eastAsia="uk-UA"/>
        </w:rPr>
        <w:t>145</w:t>
      </w:r>
      <w:r w:rsidR="00045FEF" w:rsidRPr="00BE7192">
        <w:rPr>
          <w:b/>
          <w:bCs/>
          <w:sz w:val="28"/>
          <w:szCs w:val="28"/>
          <w:lang w:eastAsia="uk-UA"/>
        </w:rPr>
        <w:t>,</w:t>
      </w:r>
      <w:r w:rsidR="00C54F1C" w:rsidRPr="00BE7192">
        <w:rPr>
          <w:b/>
          <w:bCs/>
          <w:sz w:val="28"/>
          <w:szCs w:val="28"/>
          <w:lang w:eastAsia="uk-UA"/>
        </w:rPr>
        <w:t>1</w:t>
      </w:r>
      <w:r w:rsidR="00045FEF" w:rsidRPr="00BE7192">
        <w:rPr>
          <w:b/>
          <w:bCs/>
          <w:sz w:val="28"/>
          <w:szCs w:val="28"/>
          <w:lang w:eastAsia="uk-UA"/>
        </w:rPr>
        <w:t xml:space="preserve"> м</w:t>
      </w:r>
      <w:r w:rsidR="001E6F9C" w:rsidRPr="00BE7192">
        <w:rPr>
          <w:b/>
          <w:bCs/>
          <w:sz w:val="28"/>
          <w:szCs w:val="28"/>
          <w:vertAlign w:val="superscript"/>
          <w:lang w:eastAsia="uk-UA"/>
        </w:rPr>
        <w:t>3</w:t>
      </w:r>
      <w:r w:rsidR="00045FEF" w:rsidRPr="00BE7192">
        <w:rPr>
          <w:sz w:val="28"/>
          <w:szCs w:val="28"/>
          <w:lang w:eastAsia="uk-UA"/>
        </w:rPr>
        <w:t xml:space="preserve"> на загальну суму </w:t>
      </w:r>
      <w:r w:rsidR="003F111E" w:rsidRPr="00BE7192">
        <w:rPr>
          <w:sz w:val="28"/>
          <w:szCs w:val="28"/>
          <w:lang w:eastAsia="uk-UA"/>
        </w:rPr>
        <w:t>187,9</w:t>
      </w:r>
      <w:r w:rsidR="00045FEF" w:rsidRPr="00BE7192">
        <w:rPr>
          <w:sz w:val="28"/>
          <w:szCs w:val="28"/>
          <w:lang w:eastAsia="uk-UA"/>
        </w:rPr>
        <w:t xml:space="preserve"> тис. грн,</w:t>
      </w:r>
      <w:r w:rsidR="00934B7B" w:rsidRPr="00BE7192">
        <w:rPr>
          <w:sz w:val="28"/>
          <w:szCs w:val="28"/>
          <w:lang w:eastAsia="uk-UA"/>
        </w:rPr>
        <w:t xml:space="preserve"> та </w:t>
      </w:r>
      <w:r w:rsidR="0047778E" w:rsidRPr="00BE7192">
        <w:rPr>
          <w:b/>
          <w:bCs/>
          <w:sz w:val="28"/>
          <w:szCs w:val="28"/>
          <w:lang w:eastAsia="uk-UA"/>
        </w:rPr>
        <w:t>паливних</w:t>
      </w:r>
      <w:r w:rsidR="0047778E" w:rsidRPr="00BE7192">
        <w:rPr>
          <w:sz w:val="28"/>
          <w:szCs w:val="28"/>
          <w:lang w:eastAsia="uk-UA"/>
        </w:rPr>
        <w:t xml:space="preserve"> </w:t>
      </w:r>
      <w:r w:rsidR="00934B7B" w:rsidRPr="00BE7192">
        <w:rPr>
          <w:b/>
          <w:bCs/>
          <w:sz w:val="28"/>
          <w:szCs w:val="28"/>
          <w:lang w:eastAsia="uk-UA"/>
        </w:rPr>
        <w:t>брикетів</w:t>
      </w:r>
      <w:r w:rsidR="00C40097" w:rsidRPr="00BE7192">
        <w:rPr>
          <w:b/>
          <w:bCs/>
          <w:sz w:val="28"/>
          <w:szCs w:val="28"/>
          <w:lang w:eastAsia="uk-UA"/>
        </w:rPr>
        <w:t xml:space="preserve">, </w:t>
      </w:r>
      <w:r w:rsidR="00C40097" w:rsidRPr="00BE7192">
        <w:rPr>
          <w:sz w:val="28"/>
          <w:szCs w:val="28"/>
          <w:lang w:eastAsia="uk-UA"/>
        </w:rPr>
        <w:t>отриманих в якості благодійної допомоги</w:t>
      </w:r>
      <w:r w:rsidR="0047778E" w:rsidRPr="00BE7192">
        <w:rPr>
          <w:b/>
          <w:bCs/>
          <w:sz w:val="28"/>
          <w:szCs w:val="28"/>
          <w:lang w:eastAsia="uk-UA"/>
        </w:rPr>
        <w:t xml:space="preserve"> —</w:t>
      </w:r>
      <w:r w:rsidR="00934B7B" w:rsidRPr="00BE7192">
        <w:rPr>
          <w:b/>
          <w:bCs/>
          <w:sz w:val="28"/>
          <w:szCs w:val="28"/>
          <w:lang w:eastAsia="uk-UA"/>
        </w:rPr>
        <w:t xml:space="preserve"> 17,8 т</w:t>
      </w:r>
      <w:r w:rsidR="00934B7B" w:rsidRPr="00BE7192">
        <w:rPr>
          <w:sz w:val="28"/>
          <w:szCs w:val="28"/>
          <w:lang w:eastAsia="uk-UA"/>
        </w:rPr>
        <w:t xml:space="preserve"> на загальну суму </w:t>
      </w:r>
      <w:r w:rsidR="00573B44" w:rsidRPr="00BE7192">
        <w:rPr>
          <w:sz w:val="28"/>
          <w:szCs w:val="28"/>
          <w:lang w:eastAsia="uk-UA"/>
        </w:rPr>
        <w:t>262,9</w:t>
      </w:r>
      <w:r w:rsidR="00934B7B" w:rsidRPr="00BE7192">
        <w:rPr>
          <w:sz w:val="28"/>
          <w:szCs w:val="28"/>
          <w:lang w:eastAsia="uk-UA"/>
        </w:rPr>
        <w:t xml:space="preserve"> тис. грн</w:t>
      </w:r>
      <w:r w:rsidR="00C40097" w:rsidRPr="00BE7192">
        <w:rPr>
          <w:sz w:val="28"/>
          <w:szCs w:val="28"/>
          <w:lang w:eastAsia="uk-UA"/>
        </w:rPr>
        <w:t>.</w:t>
      </w:r>
      <w:r w:rsidR="00F80F5D" w:rsidRPr="00BE7192">
        <w:rPr>
          <w:sz w:val="28"/>
          <w:szCs w:val="28"/>
          <w:lang w:eastAsia="uk-UA"/>
        </w:rPr>
        <w:t xml:space="preserve"> </w:t>
      </w:r>
    </w:p>
    <w:p w:rsidR="00EF4548" w:rsidRDefault="00EF4548" w:rsidP="00872E51">
      <w:pPr>
        <w:widowControl w:val="0"/>
        <w:shd w:val="clear" w:color="auto" w:fill="FFFFFF"/>
        <w:autoSpaceDE w:val="0"/>
        <w:autoSpaceDN w:val="0"/>
        <w:adjustRightInd w:val="0"/>
        <w:ind w:firstLine="706"/>
        <w:jc w:val="both"/>
        <w:rPr>
          <w:sz w:val="28"/>
          <w:szCs w:val="28"/>
          <w:lang w:eastAsia="uk-UA"/>
        </w:rPr>
      </w:pPr>
      <w:r w:rsidRPr="00BE7192">
        <w:rPr>
          <w:sz w:val="28"/>
          <w:szCs w:val="28"/>
          <w:lang w:eastAsia="uk-UA"/>
        </w:rPr>
        <w:t xml:space="preserve">Орієнтовно 1 т паливних брикетів </w:t>
      </w:r>
      <w:r w:rsidR="00A511C3" w:rsidRPr="00BE7192">
        <w:rPr>
          <w:sz w:val="28"/>
          <w:szCs w:val="28"/>
          <w:lang w:eastAsia="uk-UA"/>
        </w:rPr>
        <w:t>еквівалентна</w:t>
      </w:r>
      <w:r w:rsidRPr="00BE7192">
        <w:rPr>
          <w:sz w:val="28"/>
          <w:szCs w:val="28"/>
          <w:lang w:eastAsia="uk-UA"/>
        </w:rPr>
        <w:t xml:space="preserve"> 4 м</w:t>
      </w:r>
      <w:r w:rsidRPr="00BE7192">
        <w:rPr>
          <w:sz w:val="28"/>
          <w:szCs w:val="28"/>
          <w:vertAlign w:val="superscript"/>
          <w:lang w:eastAsia="uk-UA"/>
        </w:rPr>
        <w:t>3</w:t>
      </w:r>
      <w:r w:rsidRPr="00BE7192">
        <w:rPr>
          <w:sz w:val="28"/>
          <w:szCs w:val="28"/>
          <w:lang w:eastAsia="uk-UA"/>
        </w:rPr>
        <w:t xml:space="preserve"> дров м’якої породи середньої вологості. Відповідно, обсяг використаних брикетів становить близько 71,2 м³ дров </w:t>
      </w:r>
      <w:r w:rsidR="00A511C3" w:rsidRPr="00BE7192">
        <w:rPr>
          <w:sz w:val="28"/>
          <w:szCs w:val="28"/>
          <w:lang w:eastAsia="uk-UA"/>
        </w:rPr>
        <w:t>у перерахунку</w:t>
      </w:r>
      <w:r w:rsidRPr="00BE7192">
        <w:rPr>
          <w:sz w:val="28"/>
          <w:szCs w:val="28"/>
          <w:lang w:eastAsia="uk-UA"/>
        </w:rPr>
        <w:t>.</w:t>
      </w:r>
    </w:p>
    <w:p w:rsidR="00BE7192" w:rsidRPr="00BE7192" w:rsidRDefault="00BE7192" w:rsidP="00872E51">
      <w:pPr>
        <w:widowControl w:val="0"/>
        <w:shd w:val="clear" w:color="auto" w:fill="FFFFFF"/>
        <w:autoSpaceDE w:val="0"/>
        <w:autoSpaceDN w:val="0"/>
        <w:adjustRightInd w:val="0"/>
        <w:ind w:firstLine="706"/>
        <w:jc w:val="both"/>
        <w:rPr>
          <w:sz w:val="28"/>
          <w:szCs w:val="28"/>
          <w:lang w:eastAsia="uk-UA"/>
        </w:rPr>
      </w:pPr>
    </w:p>
    <w:p w:rsidR="00530794" w:rsidRPr="00BE7192" w:rsidRDefault="00530794" w:rsidP="00530794">
      <w:pPr>
        <w:ind w:right="-2"/>
        <w:jc w:val="center"/>
        <w:rPr>
          <w:b/>
          <w:bCs/>
          <w:sz w:val="28"/>
          <w:szCs w:val="28"/>
        </w:rPr>
      </w:pPr>
      <w:r w:rsidRPr="00BE7192">
        <w:rPr>
          <w:b/>
          <w:bCs/>
          <w:sz w:val="28"/>
          <w:szCs w:val="28"/>
        </w:rPr>
        <w:t xml:space="preserve">Інформація щодо використання твердого палива </w:t>
      </w:r>
    </w:p>
    <w:p w:rsidR="00530794" w:rsidRPr="00BE7192" w:rsidRDefault="00530794" w:rsidP="00530794">
      <w:pPr>
        <w:ind w:right="-2"/>
        <w:jc w:val="center"/>
        <w:rPr>
          <w:b/>
          <w:bCs/>
          <w:sz w:val="28"/>
          <w:szCs w:val="28"/>
        </w:rPr>
      </w:pPr>
      <w:r w:rsidRPr="00BE7192">
        <w:rPr>
          <w:b/>
          <w:bCs/>
          <w:sz w:val="28"/>
          <w:szCs w:val="28"/>
        </w:rPr>
        <w:t>структурними підрозділами КНП «Тростянецький ЦПМД» ТМР</w:t>
      </w:r>
    </w:p>
    <w:p w:rsidR="00530794" w:rsidRPr="00BE7192" w:rsidRDefault="00530794" w:rsidP="00530794">
      <w:pPr>
        <w:ind w:left="-426" w:right="-598"/>
        <w:jc w:val="center"/>
        <w:rPr>
          <w:b/>
          <w:bCs/>
          <w:sz w:val="28"/>
          <w:szCs w:val="28"/>
        </w:rPr>
      </w:pPr>
      <w:r w:rsidRPr="00BE7192">
        <w:rPr>
          <w:b/>
          <w:bCs/>
          <w:sz w:val="28"/>
          <w:szCs w:val="28"/>
        </w:rPr>
        <w:t>за опалювальний період 2025–2026 рр.</w:t>
      </w:r>
    </w:p>
    <w:p w:rsidR="00530794" w:rsidRPr="00BE7192" w:rsidRDefault="00530794" w:rsidP="00530794">
      <w:pPr>
        <w:ind w:left="-426" w:right="-598"/>
        <w:jc w:val="center"/>
        <w:rPr>
          <w:b/>
          <w:bCs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69"/>
        <w:gridCol w:w="1047"/>
        <w:gridCol w:w="785"/>
        <w:gridCol w:w="1048"/>
        <w:gridCol w:w="1374"/>
        <w:gridCol w:w="1686"/>
        <w:gridCol w:w="1535"/>
      </w:tblGrid>
      <w:tr w:rsidR="00530794" w:rsidRPr="00BE7192" w:rsidTr="00C7680E">
        <w:trPr>
          <w:trHeight w:val="613"/>
          <w:tblHeader/>
        </w:trPr>
        <w:tc>
          <w:tcPr>
            <w:tcW w:w="1009" w:type="pct"/>
            <w:vMerge w:val="restart"/>
            <w:shd w:val="clear" w:color="auto" w:fill="auto"/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sz w:val="24"/>
                <w:szCs w:val="24"/>
                <w:lang w:eastAsia="uk-UA"/>
              </w:rPr>
              <w:t>Структурний підрозділ</w:t>
            </w:r>
          </w:p>
        </w:tc>
        <w:tc>
          <w:tcPr>
            <w:tcW w:w="569" w:type="pct"/>
            <w:vMerge w:val="restart"/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sz w:val="24"/>
                <w:szCs w:val="24"/>
                <w:lang w:eastAsia="uk-UA"/>
              </w:rPr>
              <w:t>Норма витрат дров, м</w:t>
            </w:r>
            <w:r w:rsidRPr="00BE7192">
              <w:rPr>
                <w:b/>
                <w:bCs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2592" w:type="pct"/>
            <w:gridSpan w:val="4"/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Використано твердого палива у 2025–2026 рр.</w:t>
            </w:r>
          </w:p>
        </w:tc>
        <w:tc>
          <w:tcPr>
            <w:tcW w:w="830" w:type="pct"/>
            <w:vMerge w:val="restart"/>
            <w:shd w:val="clear" w:color="auto" w:fill="auto"/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Різниця між нормою і фактом, м</w:t>
            </w:r>
            <w:r w:rsidRPr="00BE7192">
              <w:rPr>
                <w:b/>
                <w:bCs/>
                <w:color w:val="000000"/>
                <w:sz w:val="24"/>
                <w:szCs w:val="24"/>
                <w:vertAlign w:val="superscript"/>
                <w:lang w:eastAsia="uk-UA"/>
              </w:rPr>
              <w:t>3</w:t>
            </w:r>
          </w:p>
        </w:tc>
      </w:tr>
      <w:tr w:rsidR="00530794" w:rsidRPr="00BE7192" w:rsidTr="00C7680E">
        <w:trPr>
          <w:trHeight w:val="784"/>
          <w:tblHeader/>
        </w:trPr>
        <w:tc>
          <w:tcPr>
            <w:tcW w:w="1009" w:type="pct"/>
            <w:vMerge/>
            <w:shd w:val="clear" w:color="auto" w:fill="auto"/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569" w:type="pct"/>
            <w:vMerge/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  <w:lang w:eastAsia="uk-UA"/>
              </w:rPr>
            </w:pPr>
          </w:p>
        </w:tc>
        <w:tc>
          <w:tcPr>
            <w:tcW w:w="397" w:type="pct"/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Дрова, м</w:t>
            </w:r>
            <w:r w:rsidRPr="00BE7192">
              <w:rPr>
                <w:b/>
                <w:bCs/>
                <w:color w:val="000000"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540" w:type="pct"/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Брикети, т</w:t>
            </w:r>
          </w:p>
        </w:tc>
        <w:tc>
          <w:tcPr>
            <w:tcW w:w="744" w:type="pct"/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Еквівалент брикетів у дровах, м³</w:t>
            </w:r>
          </w:p>
        </w:tc>
        <w:tc>
          <w:tcPr>
            <w:tcW w:w="911" w:type="pct"/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Дрова (з урахуванням брикетів), м³</w:t>
            </w:r>
          </w:p>
        </w:tc>
        <w:tc>
          <w:tcPr>
            <w:tcW w:w="830" w:type="pct"/>
            <w:vMerge/>
            <w:shd w:val="clear" w:color="auto" w:fill="auto"/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530794" w:rsidRPr="00BE7192" w:rsidTr="00C7680E">
        <w:tc>
          <w:tcPr>
            <w:tcW w:w="1009" w:type="pct"/>
            <w:shd w:val="clear" w:color="auto" w:fill="auto"/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>Амбулаторія с. </w:t>
            </w:r>
            <w:proofErr w:type="spellStart"/>
            <w:r w:rsidRPr="00BE7192">
              <w:rPr>
                <w:sz w:val="24"/>
                <w:szCs w:val="24"/>
                <w:lang w:eastAsia="uk-UA"/>
              </w:rPr>
              <w:t>Люджа</w:t>
            </w:r>
            <w:proofErr w:type="spellEnd"/>
          </w:p>
        </w:tc>
        <w:tc>
          <w:tcPr>
            <w:tcW w:w="569" w:type="pct"/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>35,0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530794" w:rsidRPr="00BE7192" w:rsidRDefault="00530794" w:rsidP="00C7680E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27,6</w:t>
            </w:r>
          </w:p>
        </w:tc>
        <w:tc>
          <w:tcPr>
            <w:tcW w:w="540" w:type="pct"/>
            <w:vAlign w:val="center"/>
          </w:tcPr>
          <w:p w:rsidR="00530794" w:rsidRPr="00BE7192" w:rsidRDefault="00530794" w:rsidP="00C7680E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3,7</w:t>
            </w:r>
          </w:p>
        </w:tc>
        <w:tc>
          <w:tcPr>
            <w:tcW w:w="744" w:type="pct"/>
            <w:vAlign w:val="center"/>
          </w:tcPr>
          <w:p w:rsidR="00530794" w:rsidRPr="00BE7192" w:rsidRDefault="00530794" w:rsidP="00C7680E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14,8</w:t>
            </w:r>
          </w:p>
        </w:tc>
        <w:tc>
          <w:tcPr>
            <w:tcW w:w="911" w:type="pct"/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sz w:val="24"/>
                <w:szCs w:val="24"/>
              </w:rPr>
            </w:pPr>
            <w:r w:rsidRPr="00BE7192">
              <w:rPr>
                <w:b/>
                <w:bCs/>
                <w:sz w:val="24"/>
                <w:szCs w:val="24"/>
              </w:rPr>
              <w:t>42,4</w:t>
            </w:r>
          </w:p>
        </w:tc>
        <w:tc>
          <w:tcPr>
            <w:tcW w:w="830" w:type="pct"/>
            <w:shd w:val="clear" w:color="auto" w:fill="auto"/>
            <w:vAlign w:val="center"/>
          </w:tcPr>
          <w:p w:rsidR="00530794" w:rsidRPr="00BE7192" w:rsidRDefault="00530794" w:rsidP="00C7680E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-7,4</w:t>
            </w:r>
          </w:p>
        </w:tc>
      </w:tr>
      <w:tr w:rsidR="00530794" w:rsidRPr="00BE7192" w:rsidTr="00C7680E">
        <w:tc>
          <w:tcPr>
            <w:tcW w:w="1009" w:type="pct"/>
            <w:shd w:val="clear" w:color="auto" w:fill="auto"/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>Амбулаторія с. Білка</w:t>
            </w:r>
          </w:p>
        </w:tc>
        <w:tc>
          <w:tcPr>
            <w:tcW w:w="569" w:type="pct"/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>49,0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530794" w:rsidRPr="00BE7192" w:rsidRDefault="00530794" w:rsidP="00C7680E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48,7</w:t>
            </w:r>
          </w:p>
        </w:tc>
        <w:tc>
          <w:tcPr>
            <w:tcW w:w="540" w:type="pct"/>
            <w:vAlign w:val="center"/>
          </w:tcPr>
          <w:p w:rsidR="00530794" w:rsidRPr="00BE7192" w:rsidRDefault="00530794" w:rsidP="00C7680E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5,6</w:t>
            </w:r>
          </w:p>
        </w:tc>
        <w:tc>
          <w:tcPr>
            <w:tcW w:w="744" w:type="pct"/>
            <w:vAlign w:val="center"/>
          </w:tcPr>
          <w:p w:rsidR="00530794" w:rsidRPr="00BE7192" w:rsidRDefault="00530794" w:rsidP="00C7680E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22,4</w:t>
            </w:r>
          </w:p>
        </w:tc>
        <w:tc>
          <w:tcPr>
            <w:tcW w:w="911" w:type="pct"/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sz w:val="24"/>
                <w:szCs w:val="24"/>
              </w:rPr>
            </w:pPr>
            <w:r w:rsidRPr="00BE7192">
              <w:rPr>
                <w:b/>
                <w:bCs/>
                <w:sz w:val="24"/>
                <w:szCs w:val="24"/>
              </w:rPr>
              <w:t>71,1</w:t>
            </w:r>
          </w:p>
        </w:tc>
        <w:tc>
          <w:tcPr>
            <w:tcW w:w="830" w:type="pct"/>
            <w:shd w:val="clear" w:color="auto" w:fill="auto"/>
            <w:vAlign w:val="center"/>
          </w:tcPr>
          <w:p w:rsidR="00530794" w:rsidRPr="00BE7192" w:rsidRDefault="00530794" w:rsidP="00C7680E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-22,1</w:t>
            </w:r>
          </w:p>
        </w:tc>
      </w:tr>
      <w:tr w:rsidR="00530794" w:rsidRPr="00BE7192" w:rsidTr="00C7680E">
        <w:tc>
          <w:tcPr>
            <w:tcW w:w="1009" w:type="pct"/>
            <w:shd w:val="clear" w:color="auto" w:fill="auto"/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>АЗПСМ с. Кам’янка</w:t>
            </w:r>
          </w:p>
        </w:tc>
        <w:tc>
          <w:tcPr>
            <w:tcW w:w="569" w:type="pct"/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>19,96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530794" w:rsidRPr="00BE7192" w:rsidRDefault="00530794" w:rsidP="00C7680E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20,3</w:t>
            </w:r>
          </w:p>
        </w:tc>
        <w:tc>
          <w:tcPr>
            <w:tcW w:w="540" w:type="pct"/>
            <w:vAlign w:val="center"/>
          </w:tcPr>
          <w:p w:rsidR="00530794" w:rsidRPr="00BE7192" w:rsidRDefault="00530794" w:rsidP="00C7680E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3,0</w:t>
            </w:r>
          </w:p>
        </w:tc>
        <w:tc>
          <w:tcPr>
            <w:tcW w:w="744" w:type="pct"/>
            <w:vAlign w:val="center"/>
          </w:tcPr>
          <w:p w:rsidR="00530794" w:rsidRPr="00BE7192" w:rsidRDefault="00530794" w:rsidP="00C7680E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12,0</w:t>
            </w:r>
          </w:p>
        </w:tc>
        <w:tc>
          <w:tcPr>
            <w:tcW w:w="911" w:type="pct"/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sz w:val="24"/>
                <w:szCs w:val="24"/>
              </w:rPr>
            </w:pPr>
            <w:r w:rsidRPr="00BE7192">
              <w:rPr>
                <w:b/>
                <w:bCs/>
                <w:sz w:val="24"/>
                <w:szCs w:val="24"/>
              </w:rPr>
              <w:t>32,3</w:t>
            </w:r>
          </w:p>
        </w:tc>
        <w:tc>
          <w:tcPr>
            <w:tcW w:w="830" w:type="pct"/>
            <w:shd w:val="clear" w:color="auto" w:fill="auto"/>
            <w:vAlign w:val="center"/>
          </w:tcPr>
          <w:p w:rsidR="00530794" w:rsidRPr="00BE7192" w:rsidRDefault="00530794" w:rsidP="00C7680E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-12,3</w:t>
            </w:r>
          </w:p>
        </w:tc>
      </w:tr>
      <w:tr w:rsidR="00530794" w:rsidRPr="00BE7192" w:rsidTr="00C7680E">
        <w:tc>
          <w:tcPr>
            <w:tcW w:w="1009" w:type="pct"/>
            <w:shd w:val="clear" w:color="auto" w:fill="auto"/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 xml:space="preserve">ФАП с. </w:t>
            </w:r>
            <w:proofErr w:type="spellStart"/>
            <w:r w:rsidRPr="00BE7192">
              <w:rPr>
                <w:sz w:val="24"/>
                <w:szCs w:val="24"/>
                <w:lang w:eastAsia="uk-UA"/>
              </w:rPr>
              <w:t>Буймер</w:t>
            </w:r>
            <w:proofErr w:type="spellEnd"/>
          </w:p>
        </w:tc>
        <w:tc>
          <w:tcPr>
            <w:tcW w:w="569" w:type="pct"/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>31,0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530794" w:rsidRPr="00BE7192" w:rsidRDefault="00530794" w:rsidP="00C7680E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33,7</w:t>
            </w:r>
          </w:p>
        </w:tc>
        <w:tc>
          <w:tcPr>
            <w:tcW w:w="540" w:type="pct"/>
            <w:vAlign w:val="center"/>
          </w:tcPr>
          <w:p w:rsidR="00530794" w:rsidRPr="00BE7192" w:rsidRDefault="00530794" w:rsidP="00C7680E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2,4</w:t>
            </w:r>
          </w:p>
        </w:tc>
        <w:tc>
          <w:tcPr>
            <w:tcW w:w="744" w:type="pct"/>
            <w:vAlign w:val="center"/>
          </w:tcPr>
          <w:p w:rsidR="00530794" w:rsidRPr="00BE7192" w:rsidRDefault="00530794" w:rsidP="00C7680E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9,6</w:t>
            </w:r>
          </w:p>
        </w:tc>
        <w:tc>
          <w:tcPr>
            <w:tcW w:w="911" w:type="pct"/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sz w:val="24"/>
                <w:szCs w:val="24"/>
              </w:rPr>
            </w:pPr>
            <w:r w:rsidRPr="00BE7192">
              <w:rPr>
                <w:b/>
                <w:bCs/>
                <w:sz w:val="24"/>
                <w:szCs w:val="24"/>
              </w:rPr>
              <w:t>43,3</w:t>
            </w:r>
          </w:p>
        </w:tc>
        <w:tc>
          <w:tcPr>
            <w:tcW w:w="830" w:type="pct"/>
            <w:shd w:val="clear" w:color="auto" w:fill="auto"/>
            <w:vAlign w:val="center"/>
          </w:tcPr>
          <w:p w:rsidR="00530794" w:rsidRPr="00BE7192" w:rsidRDefault="00530794" w:rsidP="00C7680E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-12,3</w:t>
            </w:r>
          </w:p>
        </w:tc>
      </w:tr>
      <w:tr w:rsidR="00530794" w:rsidRPr="00BE7192" w:rsidTr="00C7680E">
        <w:tc>
          <w:tcPr>
            <w:tcW w:w="1009" w:type="pct"/>
            <w:shd w:val="clear" w:color="auto" w:fill="auto"/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 xml:space="preserve">ФП с. </w:t>
            </w:r>
            <w:proofErr w:type="spellStart"/>
            <w:r w:rsidRPr="00BE7192">
              <w:rPr>
                <w:sz w:val="24"/>
                <w:szCs w:val="24"/>
                <w:lang w:eastAsia="uk-UA"/>
              </w:rPr>
              <w:t>Поляне</w:t>
            </w:r>
            <w:proofErr w:type="spellEnd"/>
          </w:p>
        </w:tc>
        <w:tc>
          <w:tcPr>
            <w:tcW w:w="569" w:type="pct"/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>12,54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530794" w:rsidRPr="00BE7192" w:rsidRDefault="00530794" w:rsidP="00C7680E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7,4</w:t>
            </w:r>
          </w:p>
        </w:tc>
        <w:tc>
          <w:tcPr>
            <w:tcW w:w="540" w:type="pct"/>
            <w:vAlign w:val="center"/>
          </w:tcPr>
          <w:p w:rsidR="00530794" w:rsidRPr="00BE7192" w:rsidRDefault="00530794" w:rsidP="00C7680E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0,5</w:t>
            </w:r>
          </w:p>
        </w:tc>
        <w:tc>
          <w:tcPr>
            <w:tcW w:w="744" w:type="pct"/>
            <w:vAlign w:val="center"/>
          </w:tcPr>
          <w:p w:rsidR="00530794" w:rsidRPr="00BE7192" w:rsidRDefault="00530794" w:rsidP="00C7680E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2,0</w:t>
            </w:r>
          </w:p>
        </w:tc>
        <w:tc>
          <w:tcPr>
            <w:tcW w:w="911" w:type="pct"/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sz w:val="24"/>
                <w:szCs w:val="24"/>
              </w:rPr>
            </w:pPr>
            <w:r w:rsidRPr="00BE7192">
              <w:rPr>
                <w:b/>
                <w:bCs/>
                <w:sz w:val="24"/>
                <w:szCs w:val="24"/>
              </w:rPr>
              <w:t>9,4</w:t>
            </w:r>
          </w:p>
        </w:tc>
        <w:tc>
          <w:tcPr>
            <w:tcW w:w="830" w:type="pct"/>
            <w:shd w:val="clear" w:color="auto" w:fill="auto"/>
            <w:vAlign w:val="center"/>
          </w:tcPr>
          <w:p w:rsidR="00530794" w:rsidRPr="00BE7192" w:rsidRDefault="00530794" w:rsidP="00C7680E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3,1</w:t>
            </w:r>
          </w:p>
        </w:tc>
      </w:tr>
      <w:tr w:rsidR="00530794" w:rsidRPr="00BE7192" w:rsidTr="00C7680E">
        <w:tc>
          <w:tcPr>
            <w:tcW w:w="1009" w:type="pct"/>
            <w:shd w:val="clear" w:color="auto" w:fill="auto"/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>ФП с. Криничне</w:t>
            </w:r>
          </w:p>
        </w:tc>
        <w:tc>
          <w:tcPr>
            <w:tcW w:w="569" w:type="pct"/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>10,27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530794" w:rsidRPr="00BE7192" w:rsidRDefault="00530794" w:rsidP="00C7680E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540" w:type="pct"/>
            <w:vAlign w:val="center"/>
          </w:tcPr>
          <w:p w:rsidR="00530794" w:rsidRPr="00BE7192" w:rsidRDefault="00530794" w:rsidP="00C7680E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1,7</w:t>
            </w:r>
          </w:p>
        </w:tc>
        <w:tc>
          <w:tcPr>
            <w:tcW w:w="744" w:type="pct"/>
            <w:vAlign w:val="center"/>
          </w:tcPr>
          <w:p w:rsidR="00530794" w:rsidRPr="00BE7192" w:rsidRDefault="00530794" w:rsidP="00C7680E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6,8</w:t>
            </w:r>
          </w:p>
        </w:tc>
        <w:tc>
          <w:tcPr>
            <w:tcW w:w="911" w:type="pct"/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sz w:val="24"/>
                <w:szCs w:val="24"/>
              </w:rPr>
            </w:pPr>
            <w:r w:rsidRPr="00BE7192">
              <w:rPr>
                <w:b/>
                <w:bCs/>
                <w:sz w:val="24"/>
                <w:szCs w:val="24"/>
              </w:rPr>
              <w:t>6,8</w:t>
            </w:r>
          </w:p>
        </w:tc>
        <w:tc>
          <w:tcPr>
            <w:tcW w:w="830" w:type="pct"/>
            <w:shd w:val="clear" w:color="auto" w:fill="auto"/>
            <w:vAlign w:val="center"/>
          </w:tcPr>
          <w:p w:rsidR="00530794" w:rsidRPr="00BE7192" w:rsidRDefault="00530794" w:rsidP="00C7680E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3,5</w:t>
            </w:r>
          </w:p>
        </w:tc>
      </w:tr>
      <w:tr w:rsidR="00530794" w:rsidRPr="00BE7192" w:rsidTr="00C7680E">
        <w:tc>
          <w:tcPr>
            <w:tcW w:w="10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>ФП с. </w:t>
            </w:r>
            <w:proofErr w:type="spellStart"/>
            <w:r w:rsidRPr="00BE7192">
              <w:rPr>
                <w:sz w:val="24"/>
                <w:szCs w:val="24"/>
                <w:lang w:eastAsia="uk-UA"/>
              </w:rPr>
              <w:t>Крамчанка</w:t>
            </w:r>
            <w:proofErr w:type="spellEnd"/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>6,82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794" w:rsidRPr="00BE7192" w:rsidRDefault="00530794" w:rsidP="00C7680E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4,2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0,5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2,0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sz w:val="24"/>
                <w:szCs w:val="24"/>
              </w:rPr>
            </w:pPr>
            <w:r w:rsidRPr="00BE7192">
              <w:rPr>
                <w:b/>
                <w:bCs/>
                <w:sz w:val="24"/>
                <w:szCs w:val="24"/>
              </w:rPr>
              <w:t>6,2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794" w:rsidRPr="00BE7192" w:rsidRDefault="00530794" w:rsidP="00C7680E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0,6</w:t>
            </w:r>
          </w:p>
        </w:tc>
      </w:tr>
      <w:tr w:rsidR="00530794" w:rsidRPr="00BE7192" w:rsidTr="00C7680E">
        <w:tc>
          <w:tcPr>
            <w:tcW w:w="10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>ФП с. Вишневе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>5,67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794" w:rsidRPr="00BE7192" w:rsidRDefault="00530794" w:rsidP="00C7680E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3,2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0,4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1,6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sz w:val="24"/>
                <w:szCs w:val="24"/>
              </w:rPr>
            </w:pPr>
            <w:r w:rsidRPr="00BE7192">
              <w:rPr>
                <w:b/>
                <w:bCs/>
                <w:sz w:val="24"/>
                <w:szCs w:val="24"/>
              </w:rPr>
              <w:t>4,8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794" w:rsidRPr="00BE7192" w:rsidRDefault="00530794" w:rsidP="00C7680E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0,9</w:t>
            </w:r>
          </w:p>
        </w:tc>
      </w:tr>
      <w:tr w:rsidR="00530794" w:rsidRPr="00BE7192" w:rsidTr="00C7680E">
        <w:tc>
          <w:tcPr>
            <w:tcW w:w="1009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569" w:type="pct"/>
            <w:tcBorders>
              <w:top w:val="doub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sz w:val="24"/>
                <w:szCs w:val="24"/>
                <w:lang w:eastAsia="uk-UA"/>
              </w:rPr>
              <w:t>1</w:t>
            </w:r>
            <w:r w:rsidRPr="00BE7192">
              <w:rPr>
                <w:b/>
                <w:bCs/>
                <w:sz w:val="24"/>
                <w:szCs w:val="24"/>
              </w:rPr>
              <w:t>70,26</w:t>
            </w:r>
          </w:p>
        </w:tc>
        <w:tc>
          <w:tcPr>
            <w:tcW w:w="397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145,1</w:t>
            </w:r>
          </w:p>
        </w:tc>
        <w:tc>
          <w:tcPr>
            <w:tcW w:w="540" w:type="pct"/>
            <w:tcBorders>
              <w:top w:val="doub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17,8</w:t>
            </w:r>
          </w:p>
        </w:tc>
        <w:tc>
          <w:tcPr>
            <w:tcW w:w="744" w:type="pct"/>
            <w:tcBorders>
              <w:top w:val="doub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sz w:val="24"/>
                <w:szCs w:val="24"/>
              </w:rPr>
            </w:pPr>
            <w:r w:rsidRPr="00BE7192">
              <w:rPr>
                <w:b/>
                <w:bCs/>
                <w:sz w:val="24"/>
                <w:szCs w:val="24"/>
              </w:rPr>
              <w:t>71,2</w:t>
            </w:r>
          </w:p>
        </w:tc>
        <w:tc>
          <w:tcPr>
            <w:tcW w:w="911" w:type="pct"/>
            <w:tcBorders>
              <w:top w:val="doub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sz w:val="24"/>
                <w:szCs w:val="24"/>
              </w:rPr>
            </w:pPr>
            <w:r w:rsidRPr="00BE7192">
              <w:rPr>
                <w:b/>
                <w:bCs/>
                <w:sz w:val="24"/>
                <w:szCs w:val="24"/>
              </w:rPr>
              <w:t>216,3</w:t>
            </w:r>
          </w:p>
        </w:tc>
        <w:tc>
          <w:tcPr>
            <w:tcW w:w="830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sz w:val="24"/>
                <w:szCs w:val="24"/>
              </w:rPr>
            </w:pPr>
            <w:r w:rsidRPr="00BE7192">
              <w:rPr>
                <w:b/>
                <w:bCs/>
                <w:sz w:val="24"/>
                <w:szCs w:val="24"/>
              </w:rPr>
              <w:t>-46,0</w:t>
            </w:r>
          </w:p>
        </w:tc>
      </w:tr>
    </w:tbl>
    <w:p w:rsidR="00530794" w:rsidRPr="00BE7192" w:rsidRDefault="00530794" w:rsidP="00530794">
      <w:pPr>
        <w:ind w:left="-426" w:right="-598"/>
        <w:jc w:val="center"/>
        <w:rPr>
          <w:b/>
          <w:bCs/>
          <w:sz w:val="16"/>
          <w:szCs w:val="16"/>
        </w:rPr>
      </w:pPr>
    </w:p>
    <w:p w:rsidR="00530794" w:rsidRPr="00BE7192" w:rsidRDefault="00530794" w:rsidP="00530794">
      <w:pPr>
        <w:ind w:right="-2"/>
        <w:jc w:val="center"/>
        <w:rPr>
          <w:b/>
          <w:bCs/>
          <w:sz w:val="28"/>
          <w:szCs w:val="28"/>
        </w:rPr>
      </w:pPr>
      <w:r w:rsidRPr="00BE7192">
        <w:rPr>
          <w:b/>
          <w:bCs/>
          <w:sz w:val="28"/>
          <w:szCs w:val="28"/>
        </w:rPr>
        <w:t xml:space="preserve">Порівняння споживання твердого палива </w:t>
      </w:r>
    </w:p>
    <w:p w:rsidR="00530794" w:rsidRPr="00BE7192" w:rsidRDefault="00530794" w:rsidP="00530794">
      <w:pPr>
        <w:ind w:right="-2"/>
        <w:jc w:val="center"/>
        <w:rPr>
          <w:b/>
          <w:bCs/>
          <w:sz w:val="28"/>
          <w:szCs w:val="28"/>
        </w:rPr>
      </w:pPr>
      <w:r w:rsidRPr="00BE7192">
        <w:rPr>
          <w:b/>
          <w:bCs/>
          <w:sz w:val="28"/>
          <w:szCs w:val="28"/>
        </w:rPr>
        <w:t>за опалювальні періоди 2023–2026 рр.</w:t>
      </w:r>
    </w:p>
    <w:p w:rsidR="00530794" w:rsidRPr="00BE7192" w:rsidRDefault="00530794" w:rsidP="00530794">
      <w:pPr>
        <w:ind w:right="-2"/>
        <w:jc w:val="center"/>
        <w:rPr>
          <w:b/>
          <w:bCs/>
          <w:sz w:val="16"/>
          <w:szCs w:val="16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6"/>
        <w:gridCol w:w="991"/>
        <w:gridCol w:w="1843"/>
        <w:gridCol w:w="1815"/>
        <w:gridCol w:w="2289"/>
      </w:tblGrid>
      <w:tr w:rsidR="00530794" w:rsidRPr="00BE7192" w:rsidTr="00C7680E">
        <w:trPr>
          <w:trHeight w:val="60"/>
          <w:tblHeader/>
        </w:trPr>
        <w:tc>
          <w:tcPr>
            <w:tcW w:w="1287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sz w:val="24"/>
                <w:szCs w:val="24"/>
                <w:lang w:eastAsia="uk-UA"/>
              </w:rPr>
              <w:t>Структурний підрозділ</w:t>
            </w:r>
          </w:p>
        </w:tc>
        <w:tc>
          <w:tcPr>
            <w:tcW w:w="530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sz w:val="24"/>
                <w:szCs w:val="24"/>
                <w:lang w:eastAsia="uk-UA"/>
              </w:rPr>
              <w:t>Норма витрат дров, м</w:t>
            </w:r>
            <w:r w:rsidRPr="00BE7192">
              <w:rPr>
                <w:b/>
                <w:bCs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3182" w:type="pct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Використано твердого палива</w:t>
            </w:r>
          </w:p>
        </w:tc>
      </w:tr>
      <w:tr w:rsidR="00530794" w:rsidRPr="00BE7192" w:rsidTr="00C7680E">
        <w:trPr>
          <w:trHeight w:val="337"/>
          <w:tblHeader/>
        </w:trPr>
        <w:tc>
          <w:tcPr>
            <w:tcW w:w="12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5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2023–2024 рр.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2024–2025 рр.</w:t>
            </w:r>
          </w:p>
        </w:tc>
        <w:tc>
          <w:tcPr>
            <w:tcW w:w="1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2025–2026 рр.</w:t>
            </w:r>
          </w:p>
        </w:tc>
      </w:tr>
      <w:tr w:rsidR="00530794" w:rsidRPr="00BE7192" w:rsidTr="00C7680E">
        <w:trPr>
          <w:trHeight w:val="696"/>
          <w:tblHeader/>
        </w:trPr>
        <w:tc>
          <w:tcPr>
            <w:tcW w:w="12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Дрова, м</w:t>
            </w:r>
            <w:r w:rsidRPr="00BE7192">
              <w:rPr>
                <w:b/>
                <w:bCs/>
                <w:color w:val="000000"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Дрова, м</w:t>
            </w:r>
            <w:r w:rsidRPr="00BE7192">
              <w:rPr>
                <w:b/>
                <w:bCs/>
                <w:color w:val="000000"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Дрова (з урахуванням брикетів), м³</w:t>
            </w:r>
          </w:p>
        </w:tc>
      </w:tr>
      <w:tr w:rsidR="00530794" w:rsidRPr="00BE7192" w:rsidTr="00C7680E">
        <w:trPr>
          <w:trHeight w:val="20"/>
        </w:trPr>
        <w:tc>
          <w:tcPr>
            <w:tcW w:w="1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>Амбулаторія с. </w:t>
            </w:r>
            <w:proofErr w:type="spellStart"/>
            <w:r w:rsidRPr="00BE7192">
              <w:rPr>
                <w:sz w:val="24"/>
                <w:szCs w:val="24"/>
                <w:lang w:eastAsia="uk-UA"/>
              </w:rPr>
              <w:t>Люджа</w:t>
            </w:r>
            <w:proofErr w:type="spellEnd"/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>35,0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>31,0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0794" w:rsidRPr="00BE7192" w:rsidRDefault="00530794" w:rsidP="00C7680E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  <w:lang w:eastAsia="uk-UA"/>
              </w:rPr>
              <w:t>38,67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42,4</w:t>
            </w:r>
          </w:p>
        </w:tc>
      </w:tr>
      <w:tr w:rsidR="00530794" w:rsidRPr="00BE7192" w:rsidTr="00C7680E">
        <w:trPr>
          <w:trHeight w:val="20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>Амбулаторія с. Білка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>49,0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>46,6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0794" w:rsidRPr="00BE7192" w:rsidRDefault="00530794" w:rsidP="00C7680E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  <w:lang w:eastAsia="uk-UA"/>
              </w:rPr>
              <w:t>52,25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71,1</w:t>
            </w:r>
          </w:p>
        </w:tc>
      </w:tr>
      <w:tr w:rsidR="00530794" w:rsidRPr="00BE7192" w:rsidTr="00C7680E">
        <w:trPr>
          <w:trHeight w:val="20"/>
        </w:trPr>
        <w:tc>
          <w:tcPr>
            <w:tcW w:w="1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>АЗПСМ с. Кам’янка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>19,96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>19,2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0794" w:rsidRPr="00BE7192" w:rsidRDefault="00530794" w:rsidP="00C7680E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  <w:lang w:eastAsia="uk-UA"/>
              </w:rPr>
              <w:t>21,82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32,3</w:t>
            </w:r>
          </w:p>
        </w:tc>
      </w:tr>
      <w:tr w:rsidR="00530794" w:rsidRPr="00BE7192" w:rsidTr="00C7680E">
        <w:trPr>
          <w:trHeight w:val="20"/>
        </w:trPr>
        <w:tc>
          <w:tcPr>
            <w:tcW w:w="1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 xml:space="preserve">ФП с. </w:t>
            </w:r>
            <w:proofErr w:type="spellStart"/>
            <w:r w:rsidRPr="00BE7192">
              <w:rPr>
                <w:sz w:val="24"/>
                <w:szCs w:val="24"/>
                <w:lang w:eastAsia="uk-UA"/>
              </w:rPr>
              <w:t>Буймер</w:t>
            </w:r>
            <w:proofErr w:type="spellEnd"/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>31,0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0794" w:rsidRPr="00BE7192" w:rsidRDefault="00530794" w:rsidP="00C7680E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  <w:lang w:eastAsia="uk-UA"/>
              </w:rPr>
              <w:t>15,68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43,3</w:t>
            </w:r>
          </w:p>
        </w:tc>
      </w:tr>
      <w:tr w:rsidR="00530794" w:rsidRPr="00BE7192" w:rsidTr="00C7680E">
        <w:trPr>
          <w:trHeight w:val="20"/>
        </w:trPr>
        <w:tc>
          <w:tcPr>
            <w:tcW w:w="1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 xml:space="preserve">ФП с. </w:t>
            </w:r>
            <w:proofErr w:type="spellStart"/>
            <w:r w:rsidRPr="00BE7192">
              <w:rPr>
                <w:sz w:val="24"/>
                <w:szCs w:val="24"/>
                <w:lang w:eastAsia="uk-UA"/>
              </w:rPr>
              <w:t>Поляне</w:t>
            </w:r>
            <w:proofErr w:type="spellEnd"/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>12,54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8,6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0794" w:rsidRPr="00BE7192" w:rsidRDefault="00530794" w:rsidP="00C7680E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  <w:lang w:eastAsia="uk-UA"/>
              </w:rPr>
              <w:t>4,61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9,4</w:t>
            </w:r>
          </w:p>
        </w:tc>
      </w:tr>
      <w:tr w:rsidR="00530794" w:rsidRPr="00BE7192" w:rsidTr="00C7680E">
        <w:trPr>
          <w:trHeight w:val="20"/>
        </w:trPr>
        <w:tc>
          <w:tcPr>
            <w:tcW w:w="1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>ФП с. Криничне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>10,27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9,3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0794" w:rsidRPr="00BE7192" w:rsidRDefault="00530794" w:rsidP="00C7680E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  <w:lang w:eastAsia="uk-UA"/>
              </w:rPr>
              <w:t>11,03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6,8</w:t>
            </w:r>
          </w:p>
        </w:tc>
      </w:tr>
      <w:tr w:rsidR="00530794" w:rsidRPr="00BE7192" w:rsidTr="00C7680E">
        <w:trPr>
          <w:trHeight w:val="20"/>
        </w:trPr>
        <w:tc>
          <w:tcPr>
            <w:tcW w:w="1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>ФП с. </w:t>
            </w:r>
            <w:proofErr w:type="spellStart"/>
            <w:r w:rsidRPr="00BE7192">
              <w:rPr>
                <w:sz w:val="24"/>
                <w:szCs w:val="24"/>
                <w:lang w:eastAsia="uk-UA"/>
              </w:rPr>
              <w:t>Крамчанка</w:t>
            </w:r>
            <w:proofErr w:type="spellEnd"/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>6,82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5,5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0794" w:rsidRPr="00BE7192" w:rsidRDefault="00530794" w:rsidP="00C7680E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  <w:lang w:eastAsia="uk-UA"/>
              </w:rPr>
              <w:t>7,45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6,2</w:t>
            </w:r>
          </w:p>
        </w:tc>
      </w:tr>
      <w:tr w:rsidR="00530794" w:rsidRPr="00BE7192" w:rsidTr="00C7680E">
        <w:trPr>
          <w:trHeight w:val="20"/>
        </w:trPr>
        <w:tc>
          <w:tcPr>
            <w:tcW w:w="1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>ФП с. Вишневе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uk-UA"/>
              </w:rPr>
            </w:pPr>
            <w:r w:rsidRPr="00BE7192">
              <w:rPr>
                <w:sz w:val="24"/>
                <w:szCs w:val="24"/>
                <w:lang w:eastAsia="uk-UA"/>
              </w:rPr>
              <w:t>5,67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color w:val="000000"/>
                <w:sz w:val="24"/>
                <w:szCs w:val="24"/>
                <w:lang w:eastAsia="uk-UA"/>
              </w:rPr>
              <w:t>5,0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0794" w:rsidRPr="00BE7192" w:rsidRDefault="00530794" w:rsidP="00C7680E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  <w:lang w:eastAsia="uk-UA"/>
              </w:rPr>
              <w:t>3,55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4,8</w:t>
            </w:r>
          </w:p>
        </w:tc>
      </w:tr>
      <w:tr w:rsidR="00530794" w:rsidRPr="00BE7192" w:rsidTr="00C7680E">
        <w:trPr>
          <w:trHeight w:val="20"/>
        </w:trPr>
        <w:tc>
          <w:tcPr>
            <w:tcW w:w="1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sz w:val="24"/>
                <w:szCs w:val="24"/>
                <w:lang w:eastAsia="uk-UA"/>
              </w:rPr>
              <w:t>1</w:t>
            </w:r>
            <w:r w:rsidRPr="00BE7192">
              <w:rPr>
                <w:b/>
                <w:bCs/>
                <w:sz w:val="24"/>
                <w:szCs w:val="24"/>
              </w:rPr>
              <w:t>70,26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125,2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sz w:val="24"/>
                <w:szCs w:val="24"/>
              </w:rPr>
            </w:pPr>
            <w:r w:rsidRPr="00BE7192">
              <w:rPr>
                <w:b/>
                <w:bCs/>
                <w:sz w:val="24"/>
                <w:szCs w:val="24"/>
              </w:rPr>
              <w:t>155,06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94" w:rsidRPr="00BE7192" w:rsidRDefault="00530794" w:rsidP="00C7680E">
            <w:pPr>
              <w:jc w:val="center"/>
              <w:rPr>
                <w:b/>
                <w:bCs/>
                <w:sz w:val="24"/>
                <w:szCs w:val="24"/>
              </w:rPr>
            </w:pPr>
            <w:r w:rsidRPr="00BE7192">
              <w:rPr>
                <w:b/>
                <w:bCs/>
                <w:sz w:val="24"/>
                <w:szCs w:val="24"/>
              </w:rPr>
              <w:t>216,3</w:t>
            </w:r>
          </w:p>
        </w:tc>
      </w:tr>
    </w:tbl>
    <w:p w:rsidR="00530794" w:rsidRPr="00BE7192" w:rsidRDefault="00530794" w:rsidP="00530794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16"/>
          <w:szCs w:val="16"/>
          <w:lang w:eastAsia="uk-UA"/>
        </w:rPr>
      </w:pPr>
    </w:p>
    <w:p w:rsidR="00EF4548" w:rsidRPr="00BE7192" w:rsidRDefault="008B34AE" w:rsidP="00872E51">
      <w:pPr>
        <w:widowControl w:val="0"/>
        <w:shd w:val="clear" w:color="auto" w:fill="FFFFFF"/>
        <w:autoSpaceDE w:val="0"/>
        <w:autoSpaceDN w:val="0"/>
        <w:adjustRightInd w:val="0"/>
        <w:ind w:firstLine="706"/>
        <w:jc w:val="both"/>
        <w:rPr>
          <w:sz w:val="28"/>
          <w:szCs w:val="28"/>
          <w:lang w:eastAsia="uk-UA"/>
        </w:rPr>
      </w:pPr>
      <w:r w:rsidRPr="00BE7192">
        <w:rPr>
          <w:sz w:val="28"/>
          <w:szCs w:val="28"/>
          <w:lang w:eastAsia="uk-UA"/>
        </w:rPr>
        <w:t xml:space="preserve">Таким чином, загальне споживання твердого палива за опалювальний період 2025–2026 рр. становить </w:t>
      </w:r>
      <w:r w:rsidRPr="00BE7192">
        <w:rPr>
          <w:b/>
          <w:bCs/>
          <w:sz w:val="28"/>
          <w:szCs w:val="28"/>
          <w:lang w:eastAsia="uk-UA"/>
        </w:rPr>
        <w:t>216,3 м</w:t>
      </w:r>
      <w:r w:rsidR="000B42DC" w:rsidRPr="00BE7192">
        <w:rPr>
          <w:b/>
          <w:bCs/>
          <w:sz w:val="28"/>
          <w:szCs w:val="28"/>
          <w:vertAlign w:val="superscript"/>
          <w:lang w:eastAsia="uk-UA"/>
        </w:rPr>
        <w:t>3</w:t>
      </w:r>
      <w:r w:rsidRPr="00BE7192">
        <w:rPr>
          <w:b/>
          <w:bCs/>
          <w:sz w:val="28"/>
          <w:szCs w:val="28"/>
          <w:lang w:eastAsia="uk-UA"/>
        </w:rPr>
        <w:t xml:space="preserve"> </w:t>
      </w:r>
      <w:r w:rsidR="00A511C3" w:rsidRPr="00BE7192">
        <w:rPr>
          <w:b/>
          <w:bCs/>
          <w:sz w:val="28"/>
          <w:szCs w:val="28"/>
          <w:lang w:eastAsia="uk-UA"/>
        </w:rPr>
        <w:t>у перерахунку на дрова</w:t>
      </w:r>
      <w:r w:rsidRPr="00BE7192">
        <w:rPr>
          <w:sz w:val="28"/>
          <w:szCs w:val="28"/>
          <w:lang w:eastAsia="uk-UA"/>
        </w:rPr>
        <w:t xml:space="preserve">, що </w:t>
      </w:r>
      <w:r w:rsidRPr="00BE7192">
        <w:rPr>
          <w:b/>
          <w:bCs/>
          <w:sz w:val="28"/>
          <w:szCs w:val="28"/>
          <w:lang w:eastAsia="uk-UA"/>
        </w:rPr>
        <w:t>на 46,0 м</w:t>
      </w:r>
      <w:r w:rsidRPr="00BE7192">
        <w:rPr>
          <w:b/>
          <w:bCs/>
          <w:sz w:val="28"/>
          <w:szCs w:val="28"/>
          <w:vertAlign w:val="superscript"/>
          <w:lang w:eastAsia="uk-UA"/>
        </w:rPr>
        <w:t>3</w:t>
      </w:r>
      <w:r w:rsidRPr="00BE7192">
        <w:rPr>
          <w:b/>
          <w:bCs/>
          <w:sz w:val="28"/>
          <w:szCs w:val="28"/>
          <w:lang w:eastAsia="uk-UA"/>
        </w:rPr>
        <w:t xml:space="preserve"> перевищує</w:t>
      </w:r>
      <w:r w:rsidRPr="00BE7192">
        <w:rPr>
          <w:sz w:val="28"/>
          <w:szCs w:val="28"/>
          <w:lang w:eastAsia="uk-UA"/>
        </w:rPr>
        <w:t xml:space="preserve"> встановлену норму та </w:t>
      </w:r>
      <w:r w:rsidRPr="00BE7192">
        <w:rPr>
          <w:b/>
          <w:bCs/>
          <w:sz w:val="28"/>
          <w:szCs w:val="28"/>
          <w:lang w:eastAsia="uk-UA"/>
        </w:rPr>
        <w:t>на 61,2 м</w:t>
      </w:r>
      <w:r w:rsidRPr="00BE7192">
        <w:rPr>
          <w:b/>
          <w:bCs/>
          <w:sz w:val="28"/>
          <w:szCs w:val="28"/>
          <w:vertAlign w:val="superscript"/>
          <w:lang w:eastAsia="uk-UA"/>
        </w:rPr>
        <w:t>3</w:t>
      </w:r>
      <w:r w:rsidRPr="00BE7192">
        <w:rPr>
          <w:b/>
          <w:bCs/>
          <w:sz w:val="28"/>
          <w:szCs w:val="28"/>
          <w:lang w:eastAsia="uk-UA"/>
        </w:rPr>
        <w:t xml:space="preserve"> більше</w:t>
      </w:r>
      <w:r w:rsidRPr="00BE7192">
        <w:rPr>
          <w:sz w:val="28"/>
          <w:szCs w:val="28"/>
          <w:lang w:eastAsia="uk-UA"/>
        </w:rPr>
        <w:t xml:space="preserve"> порівняно з опалювальним періодом 2024–2025 рр.</w:t>
      </w:r>
    </w:p>
    <w:p w:rsidR="00EF4548" w:rsidRPr="00BE7192" w:rsidRDefault="00EF4548" w:rsidP="00872E51">
      <w:pPr>
        <w:widowControl w:val="0"/>
        <w:shd w:val="clear" w:color="auto" w:fill="FFFFFF"/>
        <w:autoSpaceDE w:val="0"/>
        <w:autoSpaceDN w:val="0"/>
        <w:adjustRightInd w:val="0"/>
        <w:ind w:firstLine="706"/>
        <w:jc w:val="both"/>
        <w:rPr>
          <w:sz w:val="28"/>
          <w:szCs w:val="28"/>
          <w:lang w:eastAsia="uk-UA"/>
        </w:rPr>
      </w:pPr>
      <w:r w:rsidRPr="00BE7192">
        <w:rPr>
          <w:sz w:val="28"/>
          <w:szCs w:val="28"/>
          <w:lang w:eastAsia="uk-UA"/>
        </w:rPr>
        <w:t xml:space="preserve">Перевищення обсягів споживання твердого палива зумовлене складними погодними умовами опалювального періоду 2025–2026 років, зокрема тривалими періодами знижених температур, </w:t>
      </w:r>
      <w:r w:rsidR="00032DBB" w:rsidRPr="00BE7192">
        <w:rPr>
          <w:sz w:val="28"/>
          <w:szCs w:val="28"/>
          <w:lang w:eastAsia="uk-UA"/>
        </w:rPr>
        <w:t>що призвело до зростання фактичної потреби в тепловій енергії для забезпечення належного температурного режиму в приміщеннях закладів охорони здоров’я</w:t>
      </w:r>
      <w:r w:rsidRPr="00BE7192">
        <w:rPr>
          <w:sz w:val="28"/>
          <w:szCs w:val="28"/>
          <w:lang w:eastAsia="uk-UA"/>
        </w:rPr>
        <w:t>.</w:t>
      </w:r>
    </w:p>
    <w:p w:rsidR="00697313" w:rsidRPr="00BE7192" w:rsidRDefault="00697313" w:rsidP="00872E51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uk-UA"/>
        </w:rPr>
      </w:pPr>
      <w:r w:rsidRPr="00BE7192">
        <w:rPr>
          <w:sz w:val="28"/>
          <w:szCs w:val="28"/>
          <w:lang w:eastAsia="uk-UA"/>
        </w:rPr>
        <w:t>Дровами опалюються: амбулаторі</w:t>
      </w:r>
      <w:r w:rsidR="00285C1B" w:rsidRPr="00BE7192">
        <w:rPr>
          <w:sz w:val="28"/>
          <w:szCs w:val="28"/>
          <w:lang w:eastAsia="uk-UA"/>
        </w:rPr>
        <w:t>ї</w:t>
      </w:r>
      <w:r w:rsidRPr="00BE7192">
        <w:rPr>
          <w:sz w:val="28"/>
          <w:szCs w:val="28"/>
          <w:lang w:eastAsia="uk-UA"/>
        </w:rPr>
        <w:t xml:space="preserve"> с. Білка, с. </w:t>
      </w:r>
      <w:proofErr w:type="spellStart"/>
      <w:r w:rsidRPr="00BE7192">
        <w:rPr>
          <w:sz w:val="28"/>
          <w:szCs w:val="28"/>
          <w:lang w:eastAsia="uk-UA"/>
        </w:rPr>
        <w:t>Люджа</w:t>
      </w:r>
      <w:proofErr w:type="spellEnd"/>
      <w:r w:rsidRPr="00BE7192">
        <w:rPr>
          <w:sz w:val="28"/>
          <w:szCs w:val="28"/>
          <w:lang w:eastAsia="uk-UA"/>
        </w:rPr>
        <w:t xml:space="preserve">, </w:t>
      </w:r>
      <w:r w:rsidR="00FE7160" w:rsidRPr="00BE7192">
        <w:rPr>
          <w:sz w:val="28"/>
          <w:szCs w:val="28"/>
          <w:lang w:eastAsia="uk-UA"/>
        </w:rPr>
        <w:t>Ф</w:t>
      </w:r>
      <w:r w:rsidR="005351F6" w:rsidRPr="00BE7192">
        <w:rPr>
          <w:sz w:val="28"/>
          <w:szCs w:val="28"/>
          <w:lang w:eastAsia="uk-UA"/>
        </w:rPr>
        <w:t>А</w:t>
      </w:r>
      <w:r w:rsidR="00FE7160" w:rsidRPr="00BE7192">
        <w:rPr>
          <w:sz w:val="28"/>
          <w:szCs w:val="28"/>
          <w:lang w:eastAsia="uk-UA"/>
        </w:rPr>
        <w:t xml:space="preserve">П с. </w:t>
      </w:r>
      <w:proofErr w:type="spellStart"/>
      <w:r w:rsidR="00FE7160" w:rsidRPr="00BE7192">
        <w:rPr>
          <w:sz w:val="28"/>
          <w:szCs w:val="28"/>
          <w:lang w:eastAsia="uk-UA"/>
        </w:rPr>
        <w:t>Буймер</w:t>
      </w:r>
      <w:proofErr w:type="spellEnd"/>
      <w:r w:rsidR="00FE7160" w:rsidRPr="00BE7192">
        <w:rPr>
          <w:sz w:val="28"/>
          <w:szCs w:val="28"/>
          <w:lang w:eastAsia="uk-UA"/>
        </w:rPr>
        <w:t>, ФП</w:t>
      </w:r>
      <w:r w:rsidR="007255AF" w:rsidRPr="00BE7192">
        <w:rPr>
          <w:sz w:val="28"/>
          <w:szCs w:val="28"/>
          <w:lang w:eastAsia="uk-UA"/>
        </w:rPr>
        <w:t> </w:t>
      </w:r>
      <w:r w:rsidR="00FE7160" w:rsidRPr="00BE7192">
        <w:rPr>
          <w:sz w:val="28"/>
          <w:szCs w:val="28"/>
          <w:lang w:eastAsia="uk-UA"/>
        </w:rPr>
        <w:t xml:space="preserve">с. </w:t>
      </w:r>
      <w:proofErr w:type="spellStart"/>
      <w:r w:rsidR="00FE7160" w:rsidRPr="00BE7192">
        <w:rPr>
          <w:sz w:val="28"/>
          <w:szCs w:val="28"/>
          <w:lang w:eastAsia="uk-UA"/>
        </w:rPr>
        <w:t>Поляне</w:t>
      </w:r>
      <w:proofErr w:type="spellEnd"/>
      <w:r w:rsidR="00FE7160" w:rsidRPr="00BE7192">
        <w:rPr>
          <w:sz w:val="28"/>
          <w:szCs w:val="28"/>
          <w:lang w:eastAsia="uk-UA"/>
        </w:rPr>
        <w:t xml:space="preserve">, ФП с. Криничне, ФП с. </w:t>
      </w:r>
      <w:proofErr w:type="spellStart"/>
      <w:r w:rsidR="00FE7160" w:rsidRPr="00BE7192">
        <w:rPr>
          <w:sz w:val="28"/>
          <w:szCs w:val="28"/>
          <w:lang w:eastAsia="uk-UA"/>
        </w:rPr>
        <w:t>Крамчанка</w:t>
      </w:r>
      <w:proofErr w:type="spellEnd"/>
      <w:r w:rsidR="00FE7160" w:rsidRPr="00BE7192">
        <w:rPr>
          <w:sz w:val="28"/>
          <w:szCs w:val="28"/>
          <w:lang w:eastAsia="uk-UA"/>
        </w:rPr>
        <w:t>, ФП с. Вишневе, АЗПСМ с.</w:t>
      </w:r>
      <w:r w:rsidR="00B95817" w:rsidRPr="00BE7192">
        <w:rPr>
          <w:sz w:val="28"/>
          <w:szCs w:val="28"/>
          <w:lang w:eastAsia="uk-UA"/>
        </w:rPr>
        <w:t> </w:t>
      </w:r>
      <w:r w:rsidR="00FE7160" w:rsidRPr="00BE7192">
        <w:rPr>
          <w:sz w:val="28"/>
          <w:szCs w:val="28"/>
          <w:lang w:eastAsia="uk-UA"/>
        </w:rPr>
        <w:t>Кам’янка</w:t>
      </w:r>
      <w:r w:rsidRPr="00BE7192">
        <w:rPr>
          <w:sz w:val="28"/>
          <w:szCs w:val="28"/>
          <w:lang w:eastAsia="uk-UA"/>
        </w:rPr>
        <w:t>.</w:t>
      </w:r>
      <w:r w:rsidR="00EE1260" w:rsidRPr="00BE7192">
        <w:rPr>
          <w:sz w:val="28"/>
          <w:szCs w:val="28"/>
          <w:lang w:eastAsia="uk-UA"/>
        </w:rPr>
        <w:t xml:space="preserve"> ФП с. </w:t>
      </w:r>
      <w:proofErr w:type="spellStart"/>
      <w:r w:rsidR="00EE1260" w:rsidRPr="00BE7192">
        <w:rPr>
          <w:sz w:val="28"/>
          <w:szCs w:val="28"/>
          <w:lang w:eastAsia="uk-UA"/>
        </w:rPr>
        <w:t>Ницаха</w:t>
      </w:r>
      <w:proofErr w:type="spellEnd"/>
      <w:r w:rsidR="00EE1260" w:rsidRPr="00BE7192">
        <w:rPr>
          <w:sz w:val="28"/>
          <w:szCs w:val="28"/>
          <w:lang w:eastAsia="uk-UA"/>
        </w:rPr>
        <w:t xml:space="preserve">, ФП с. </w:t>
      </w:r>
      <w:proofErr w:type="spellStart"/>
      <w:r w:rsidR="00EE1260" w:rsidRPr="00BE7192">
        <w:rPr>
          <w:sz w:val="28"/>
          <w:szCs w:val="28"/>
          <w:lang w:eastAsia="uk-UA"/>
        </w:rPr>
        <w:t>Мартинівка</w:t>
      </w:r>
      <w:proofErr w:type="spellEnd"/>
      <w:r w:rsidR="00EB51E7" w:rsidRPr="00BE7192">
        <w:rPr>
          <w:sz w:val="28"/>
          <w:szCs w:val="28"/>
          <w:lang w:eastAsia="uk-UA"/>
        </w:rPr>
        <w:t>, ФП с. Печини</w:t>
      </w:r>
      <w:r w:rsidR="00EE1260" w:rsidRPr="00BE7192">
        <w:rPr>
          <w:sz w:val="28"/>
          <w:szCs w:val="28"/>
          <w:lang w:eastAsia="uk-UA"/>
        </w:rPr>
        <w:t xml:space="preserve"> — </w:t>
      </w:r>
      <w:r w:rsidR="00DC6E34" w:rsidRPr="00BE7192">
        <w:rPr>
          <w:sz w:val="28"/>
          <w:szCs w:val="28"/>
          <w:lang w:eastAsia="uk-UA"/>
        </w:rPr>
        <w:t>розміщені в орендованих приміщеннях та забезпечуються опаленням за рахунок старостатів</w:t>
      </w:r>
      <w:r w:rsidR="00B621AA" w:rsidRPr="00BE7192">
        <w:rPr>
          <w:sz w:val="28"/>
          <w:szCs w:val="28"/>
          <w:lang w:eastAsia="uk-UA"/>
        </w:rPr>
        <w:t>.</w:t>
      </w:r>
    </w:p>
    <w:p w:rsidR="00F70911" w:rsidRPr="00BE7192" w:rsidRDefault="0074591E" w:rsidP="00872E51">
      <w:pPr>
        <w:jc w:val="both"/>
        <w:rPr>
          <w:sz w:val="28"/>
          <w:szCs w:val="28"/>
          <w:lang w:eastAsia="uk-UA"/>
        </w:rPr>
      </w:pPr>
      <w:r w:rsidRPr="00BE7192">
        <w:rPr>
          <w:noProof/>
          <w:sz w:val="28"/>
          <w:szCs w:val="28"/>
        </w:rPr>
        <w:drawing>
          <wp:inline distT="0" distB="0" distL="0" distR="0" wp14:anchorId="565EB12F" wp14:editId="09C02D7F">
            <wp:extent cx="5939790" cy="8562975"/>
            <wp:effectExtent l="0" t="0" r="3810" b="9525"/>
            <wp:docPr id="4" name="Діагра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F1928" w:rsidRPr="00BE7192" w:rsidRDefault="007D6ED0" w:rsidP="00872E51">
      <w:pPr>
        <w:ind w:firstLine="708"/>
        <w:jc w:val="both"/>
        <w:rPr>
          <w:sz w:val="28"/>
          <w:szCs w:val="28"/>
          <w:lang w:eastAsia="uk-UA"/>
        </w:rPr>
      </w:pPr>
      <w:r w:rsidRPr="00BE7192">
        <w:rPr>
          <w:sz w:val="28"/>
          <w:szCs w:val="28"/>
          <w:lang w:eastAsia="uk-UA"/>
        </w:rPr>
        <w:t>Заклади підприємства забезпечені електрогенераторами в повному обсязі. Упродовж опалювального періоду в приміщеннях закладів забезпечено належний температурний режим</w:t>
      </w:r>
      <w:r w:rsidR="00B9165F" w:rsidRPr="00BE7192">
        <w:rPr>
          <w:sz w:val="28"/>
          <w:szCs w:val="28"/>
          <w:lang w:eastAsia="uk-UA"/>
        </w:rPr>
        <w:t>.</w:t>
      </w:r>
    </w:p>
    <w:p w:rsidR="00C42569" w:rsidRPr="00BE7192" w:rsidRDefault="00FB4A5F" w:rsidP="00872E51">
      <w:pPr>
        <w:jc w:val="center"/>
        <w:rPr>
          <w:b/>
          <w:sz w:val="28"/>
          <w:szCs w:val="28"/>
        </w:rPr>
      </w:pPr>
      <w:r w:rsidRPr="00BE7192">
        <w:rPr>
          <w:b/>
          <w:sz w:val="28"/>
          <w:szCs w:val="28"/>
        </w:rPr>
        <w:t>6. Проходження опалювального періоду закладами в</w:t>
      </w:r>
      <w:r w:rsidR="00C42569" w:rsidRPr="00BE7192">
        <w:rPr>
          <w:b/>
          <w:sz w:val="28"/>
          <w:szCs w:val="28"/>
        </w:rPr>
        <w:t>ідділ</w:t>
      </w:r>
      <w:r w:rsidRPr="00BE7192">
        <w:rPr>
          <w:b/>
          <w:sz w:val="28"/>
          <w:szCs w:val="28"/>
        </w:rPr>
        <w:t>у</w:t>
      </w:r>
      <w:r w:rsidR="00C42569" w:rsidRPr="00BE7192">
        <w:rPr>
          <w:b/>
          <w:sz w:val="28"/>
          <w:szCs w:val="28"/>
        </w:rPr>
        <w:t xml:space="preserve"> освіти ТМР</w:t>
      </w:r>
    </w:p>
    <w:p w:rsidR="009164A8" w:rsidRPr="00BE7192" w:rsidRDefault="009164A8" w:rsidP="00872E51">
      <w:pPr>
        <w:jc w:val="center"/>
        <w:rPr>
          <w:b/>
          <w:sz w:val="16"/>
          <w:szCs w:val="16"/>
        </w:rPr>
      </w:pPr>
    </w:p>
    <w:p w:rsidR="005522D7" w:rsidRPr="00BE7192" w:rsidRDefault="007D6ED0" w:rsidP="00872E51">
      <w:pPr>
        <w:ind w:firstLine="567"/>
        <w:jc w:val="both"/>
        <w:rPr>
          <w:sz w:val="28"/>
          <w:szCs w:val="28"/>
        </w:rPr>
      </w:pPr>
      <w:r w:rsidRPr="00BE7192">
        <w:rPr>
          <w:bCs/>
          <w:sz w:val="28"/>
          <w:szCs w:val="28"/>
        </w:rPr>
        <w:t>Упродовж опалювального періоду 2025–2026 рр. заклади освіти опалювалися за такими видами енергоносіїв</w:t>
      </w:r>
      <w:r w:rsidR="005522D7" w:rsidRPr="00BE7192">
        <w:rPr>
          <w:sz w:val="28"/>
          <w:szCs w:val="28"/>
        </w:rPr>
        <w:t>:</w:t>
      </w:r>
    </w:p>
    <w:p w:rsidR="005522D7" w:rsidRPr="00BE7192" w:rsidRDefault="005522D7" w:rsidP="00872E51">
      <w:pPr>
        <w:ind w:firstLine="567"/>
        <w:jc w:val="both"/>
        <w:rPr>
          <w:sz w:val="28"/>
          <w:szCs w:val="28"/>
        </w:rPr>
      </w:pPr>
      <w:r w:rsidRPr="00BE7192">
        <w:rPr>
          <w:sz w:val="28"/>
          <w:szCs w:val="28"/>
        </w:rPr>
        <w:t>- твердим паливом (</w:t>
      </w:r>
      <w:r w:rsidRPr="00BE7192">
        <w:rPr>
          <w:b/>
          <w:bCs/>
          <w:sz w:val="28"/>
          <w:szCs w:val="28"/>
        </w:rPr>
        <w:t>дровами</w:t>
      </w:r>
      <w:r w:rsidRPr="00BE7192">
        <w:rPr>
          <w:sz w:val="28"/>
          <w:szCs w:val="28"/>
        </w:rPr>
        <w:t>)</w:t>
      </w:r>
      <w:r w:rsidR="00394482" w:rsidRPr="00BE7192">
        <w:rPr>
          <w:sz w:val="28"/>
          <w:szCs w:val="28"/>
        </w:rPr>
        <w:t xml:space="preserve"> —</w:t>
      </w:r>
      <w:r w:rsidRPr="00BE7192">
        <w:rPr>
          <w:sz w:val="28"/>
          <w:szCs w:val="28"/>
        </w:rPr>
        <w:t xml:space="preserve"> </w:t>
      </w:r>
      <w:r w:rsidR="00B95B3D" w:rsidRPr="00BE7192">
        <w:rPr>
          <w:sz w:val="28"/>
          <w:szCs w:val="28"/>
        </w:rPr>
        <w:t>9</w:t>
      </w:r>
      <w:r w:rsidRPr="00BE7192">
        <w:rPr>
          <w:sz w:val="28"/>
          <w:szCs w:val="28"/>
        </w:rPr>
        <w:t xml:space="preserve"> закладів, з них 7 закладів загальної середньої освіти та </w:t>
      </w:r>
      <w:r w:rsidR="00B95B3D" w:rsidRPr="00BE7192">
        <w:rPr>
          <w:sz w:val="28"/>
          <w:szCs w:val="28"/>
        </w:rPr>
        <w:t>2</w:t>
      </w:r>
      <w:r w:rsidRPr="00BE7192">
        <w:rPr>
          <w:sz w:val="28"/>
          <w:szCs w:val="28"/>
        </w:rPr>
        <w:t xml:space="preserve"> заклади дошкільної освіти;</w:t>
      </w:r>
    </w:p>
    <w:p w:rsidR="005522D7" w:rsidRPr="00BE7192" w:rsidRDefault="005522D7" w:rsidP="00872E51">
      <w:pPr>
        <w:ind w:firstLine="567"/>
        <w:jc w:val="both"/>
        <w:rPr>
          <w:sz w:val="28"/>
          <w:szCs w:val="28"/>
        </w:rPr>
      </w:pPr>
      <w:r w:rsidRPr="00BE7192">
        <w:rPr>
          <w:sz w:val="28"/>
          <w:szCs w:val="28"/>
        </w:rPr>
        <w:t>- </w:t>
      </w:r>
      <w:r w:rsidR="00394482" w:rsidRPr="00BE7192">
        <w:rPr>
          <w:b/>
          <w:bCs/>
          <w:sz w:val="28"/>
          <w:szCs w:val="28"/>
        </w:rPr>
        <w:t>природним газом —</w:t>
      </w:r>
      <w:r w:rsidRPr="00BE7192">
        <w:rPr>
          <w:sz w:val="28"/>
          <w:szCs w:val="28"/>
        </w:rPr>
        <w:t xml:space="preserve"> 3 заклади загальної середньої освіти, 1 заклад дошкільної освіти, КЗ «Тростянецька дитячо-юнацька спортивна школа» та адміністративна будівля відділу освіти Тростянецької міської ради;</w:t>
      </w:r>
    </w:p>
    <w:p w:rsidR="005522D7" w:rsidRPr="00BE7192" w:rsidRDefault="005522D7" w:rsidP="00872E51">
      <w:pPr>
        <w:ind w:firstLine="567"/>
        <w:jc w:val="both"/>
        <w:rPr>
          <w:sz w:val="28"/>
          <w:szCs w:val="28"/>
        </w:rPr>
      </w:pPr>
      <w:r w:rsidRPr="00BE7192">
        <w:rPr>
          <w:sz w:val="28"/>
          <w:szCs w:val="28"/>
        </w:rPr>
        <w:t xml:space="preserve">- за рахунок </w:t>
      </w:r>
      <w:r w:rsidRPr="00BE7192">
        <w:rPr>
          <w:b/>
          <w:bCs/>
          <w:sz w:val="28"/>
          <w:szCs w:val="28"/>
        </w:rPr>
        <w:t>централізованого теплопостачання</w:t>
      </w:r>
      <w:r w:rsidR="00003955" w:rsidRPr="00BE7192">
        <w:rPr>
          <w:b/>
          <w:bCs/>
          <w:sz w:val="28"/>
          <w:szCs w:val="28"/>
        </w:rPr>
        <w:t xml:space="preserve"> </w:t>
      </w:r>
      <w:r w:rsidR="00003955" w:rsidRPr="00BE7192">
        <w:rPr>
          <w:sz w:val="28"/>
          <w:szCs w:val="28"/>
        </w:rPr>
        <w:t>—</w:t>
      </w:r>
      <w:r w:rsidRPr="00BE7192">
        <w:rPr>
          <w:sz w:val="28"/>
          <w:szCs w:val="28"/>
        </w:rPr>
        <w:t xml:space="preserve"> 3 заклади загальної середньої освіти, 2 заклади дошкільної освіти та заклад позашкільної освіти «Палац дітей та юнацтва».</w:t>
      </w:r>
    </w:p>
    <w:p w:rsidR="002D6EBD" w:rsidRPr="00BE7192" w:rsidRDefault="002D6EBD" w:rsidP="00872E51">
      <w:pPr>
        <w:ind w:firstLine="567"/>
        <w:jc w:val="both"/>
        <w:rPr>
          <w:sz w:val="16"/>
          <w:szCs w:val="16"/>
        </w:rPr>
      </w:pPr>
    </w:p>
    <w:p w:rsidR="00C541FF" w:rsidRPr="00BE7192" w:rsidRDefault="00C541FF" w:rsidP="00872E5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uk-UA"/>
        </w:rPr>
      </w:pPr>
      <w:r w:rsidRPr="00BE7192">
        <w:rPr>
          <w:b/>
          <w:bCs/>
          <w:sz w:val="28"/>
          <w:szCs w:val="28"/>
          <w:lang w:eastAsia="uk-UA"/>
        </w:rPr>
        <w:t>Споживання енергоносіїв</w:t>
      </w:r>
    </w:p>
    <w:p w:rsidR="00C541FF" w:rsidRPr="00BE7192" w:rsidRDefault="00C541FF" w:rsidP="00872E5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16"/>
          <w:szCs w:val="16"/>
          <w:lang w:eastAsia="uk-UA"/>
        </w:rPr>
      </w:pPr>
    </w:p>
    <w:tbl>
      <w:tblPr>
        <w:tblStyle w:val="a7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417"/>
        <w:gridCol w:w="1843"/>
        <w:gridCol w:w="1411"/>
      </w:tblGrid>
      <w:tr w:rsidR="00C541FF" w:rsidRPr="00BE7192" w:rsidTr="00F54761">
        <w:trPr>
          <w:jc w:val="center"/>
        </w:trPr>
        <w:tc>
          <w:tcPr>
            <w:tcW w:w="1514" w:type="pct"/>
            <w:vMerge w:val="restart"/>
            <w:vAlign w:val="center"/>
          </w:tcPr>
          <w:p w:rsidR="00C541FF" w:rsidRPr="00BE7192" w:rsidRDefault="00C541FF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Енергоносії</w:t>
            </w:r>
          </w:p>
        </w:tc>
        <w:tc>
          <w:tcPr>
            <w:tcW w:w="1744" w:type="pct"/>
            <w:gridSpan w:val="2"/>
            <w:vAlign w:val="center"/>
          </w:tcPr>
          <w:p w:rsidR="00C541FF" w:rsidRPr="00BE7192" w:rsidRDefault="00C541FF" w:rsidP="00872E51">
            <w:pPr>
              <w:jc w:val="center"/>
              <w:rPr>
                <w:b/>
                <w:bCs/>
                <w:sz w:val="28"/>
                <w:szCs w:val="28"/>
              </w:rPr>
            </w:pPr>
            <w:r w:rsidRPr="00BE7192">
              <w:rPr>
                <w:b/>
                <w:bCs/>
                <w:sz w:val="28"/>
                <w:szCs w:val="28"/>
              </w:rPr>
              <w:t>Опалювальний період</w:t>
            </w:r>
          </w:p>
          <w:p w:rsidR="00C541FF" w:rsidRPr="00BE7192" w:rsidRDefault="00C541FF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2024–2025 рр.</w:t>
            </w:r>
          </w:p>
        </w:tc>
        <w:tc>
          <w:tcPr>
            <w:tcW w:w="1741" w:type="pct"/>
            <w:gridSpan w:val="2"/>
            <w:vAlign w:val="center"/>
          </w:tcPr>
          <w:p w:rsidR="00C541FF" w:rsidRPr="00BE7192" w:rsidRDefault="00C541FF" w:rsidP="00872E51">
            <w:pPr>
              <w:jc w:val="center"/>
              <w:rPr>
                <w:b/>
                <w:bCs/>
                <w:sz w:val="28"/>
                <w:szCs w:val="28"/>
              </w:rPr>
            </w:pPr>
            <w:r w:rsidRPr="00BE7192">
              <w:rPr>
                <w:b/>
                <w:bCs/>
                <w:sz w:val="28"/>
                <w:szCs w:val="28"/>
              </w:rPr>
              <w:t>Опалювальний період</w:t>
            </w:r>
          </w:p>
          <w:p w:rsidR="00C541FF" w:rsidRPr="00BE7192" w:rsidRDefault="00C541FF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2025–2026 рр.</w:t>
            </w:r>
          </w:p>
        </w:tc>
      </w:tr>
      <w:tr w:rsidR="00C541FF" w:rsidRPr="00BE7192" w:rsidTr="00F54761">
        <w:trPr>
          <w:jc w:val="center"/>
        </w:trPr>
        <w:tc>
          <w:tcPr>
            <w:tcW w:w="1514" w:type="pct"/>
            <w:vMerge/>
            <w:vAlign w:val="center"/>
          </w:tcPr>
          <w:p w:rsidR="00C541FF" w:rsidRPr="00BE7192" w:rsidRDefault="00C541FF" w:rsidP="00872E5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986" w:type="pct"/>
            <w:vAlign w:val="center"/>
          </w:tcPr>
          <w:p w:rsidR="00C541FF" w:rsidRPr="00BE7192" w:rsidRDefault="00C541FF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Обсяг споживання</w:t>
            </w:r>
          </w:p>
        </w:tc>
        <w:tc>
          <w:tcPr>
            <w:tcW w:w="758" w:type="pct"/>
            <w:vAlign w:val="center"/>
          </w:tcPr>
          <w:p w:rsidR="00C541FF" w:rsidRPr="00BE7192" w:rsidRDefault="00C541FF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Витрати, тис. грн</w:t>
            </w:r>
          </w:p>
        </w:tc>
        <w:tc>
          <w:tcPr>
            <w:tcW w:w="986" w:type="pct"/>
            <w:vAlign w:val="center"/>
          </w:tcPr>
          <w:p w:rsidR="00C541FF" w:rsidRPr="00BE7192" w:rsidRDefault="00C541FF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Обсяг споживання</w:t>
            </w:r>
          </w:p>
        </w:tc>
        <w:tc>
          <w:tcPr>
            <w:tcW w:w="755" w:type="pct"/>
            <w:vAlign w:val="center"/>
          </w:tcPr>
          <w:p w:rsidR="00C541FF" w:rsidRPr="00BE7192" w:rsidRDefault="00C541FF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Витрати, тис. грн</w:t>
            </w:r>
          </w:p>
        </w:tc>
      </w:tr>
      <w:tr w:rsidR="00C541FF" w:rsidRPr="00BE7192" w:rsidTr="00F54761">
        <w:trPr>
          <w:jc w:val="center"/>
        </w:trPr>
        <w:tc>
          <w:tcPr>
            <w:tcW w:w="1514" w:type="pct"/>
            <w:vAlign w:val="center"/>
          </w:tcPr>
          <w:p w:rsidR="00C541FF" w:rsidRPr="00BE7192" w:rsidRDefault="00C541FF" w:rsidP="00872E5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Теплова енергія, </w:t>
            </w:r>
            <w:proofErr w:type="spellStart"/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Гкал</w:t>
            </w:r>
            <w:proofErr w:type="spellEnd"/>
          </w:p>
        </w:tc>
        <w:tc>
          <w:tcPr>
            <w:tcW w:w="986" w:type="pct"/>
            <w:vAlign w:val="center"/>
          </w:tcPr>
          <w:p w:rsidR="00C541FF" w:rsidRPr="00BE7192" w:rsidRDefault="00333B6B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1486,2</w:t>
            </w:r>
          </w:p>
        </w:tc>
        <w:tc>
          <w:tcPr>
            <w:tcW w:w="758" w:type="pct"/>
            <w:vAlign w:val="center"/>
          </w:tcPr>
          <w:p w:rsidR="00C541FF" w:rsidRPr="00BE7192" w:rsidRDefault="00333B6B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5984,4</w:t>
            </w:r>
          </w:p>
        </w:tc>
        <w:tc>
          <w:tcPr>
            <w:tcW w:w="986" w:type="pct"/>
            <w:vAlign w:val="center"/>
          </w:tcPr>
          <w:p w:rsidR="00C541FF" w:rsidRPr="00BE7192" w:rsidRDefault="00333B6B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1453,9</w:t>
            </w:r>
          </w:p>
        </w:tc>
        <w:tc>
          <w:tcPr>
            <w:tcW w:w="755" w:type="pct"/>
            <w:vAlign w:val="center"/>
          </w:tcPr>
          <w:p w:rsidR="00C541FF" w:rsidRPr="00BE7192" w:rsidRDefault="00333B6B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6759,7</w:t>
            </w:r>
          </w:p>
        </w:tc>
      </w:tr>
      <w:tr w:rsidR="00C541FF" w:rsidRPr="00BE7192" w:rsidTr="00F54761">
        <w:trPr>
          <w:jc w:val="center"/>
        </w:trPr>
        <w:tc>
          <w:tcPr>
            <w:tcW w:w="1514" w:type="pct"/>
            <w:vAlign w:val="center"/>
          </w:tcPr>
          <w:p w:rsidR="00C541FF" w:rsidRPr="00BE7192" w:rsidRDefault="00C541FF" w:rsidP="00872E5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Дрова, м</w:t>
            </w:r>
            <w:r w:rsidRPr="00BE7192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3</w:t>
            </w:r>
          </w:p>
        </w:tc>
        <w:tc>
          <w:tcPr>
            <w:tcW w:w="986" w:type="pct"/>
            <w:vAlign w:val="center"/>
          </w:tcPr>
          <w:p w:rsidR="00C541FF" w:rsidRPr="00BE7192" w:rsidRDefault="005501F5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15</w:t>
            </w:r>
            <w:r w:rsidR="001E56BB" w:rsidRPr="00BE7192">
              <w:rPr>
                <w:rFonts w:ascii="Times New Roman" w:hAnsi="Times New Roman"/>
                <w:sz w:val="28"/>
                <w:szCs w:val="28"/>
                <w:lang w:val="uk-UA"/>
              </w:rPr>
              <w:t>81,52</w:t>
            </w:r>
          </w:p>
        </w:tc>
        <w:tc>
          <w:tcPr>
            <w:tcW w:w="758" w:type="pct"/>
            <w:vAlign w:val="center"/>
          </w:tcPr>
          <w:p w:rsidR="00C541FF" w:rsidRPr="00BE7192" w:rsidRDefault="005501F5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2025,7</w:t>
            </w:r>
          </w:p>
        </w:tc>
        <w:tc>
          <w:tcPr>
            <w:tcW w:w="986" w:type="pct"/>
            <w:vAlign w:val="center"/>
          </w:tcPr>
          <w:p w:rsidR="00C541FF" w:rsidRPr="00BE7192" w:rsidRDefault="005501F5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1678,46</w:t>
            </w:r>
          </w:p>
        </w:tc>
        <w:tc>
          <w:tcPr>
            <w:tcW w:w="755" w:type="pct"/>
            <w:vAlign w:val="center"/>
          </w:tcPr>
          <w:p w:rsidR="00C541FF" w:rsidRPr="00BE7192" w:rsidRDefault="005501F5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2226,0</w:t>
            </w:r>
          </w:p>
        </w:tc>
      </w:tr>
      <w:tr w:rsidR="00C541FF" w:rsidRPr="00BE7192" w:rsidTr="00F54761">
        <w:trPr>
          <w:jc w:val="center"/>
        </w:trPr>
        <w:tc>
          <w:tcPr>
            <w:tcW w:w="1514" w:type="pct"/>
            <w:vAlign w:val="center"/>
          </w:tcPr>
          <w:p w:rsidR="00C541FF" w:rsidRPr="00BE7192" w:rsidRDefault="00C541FF" w:rsidP="00872E5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Природний газ, </w:t>
            </w:r>
          </w:p>
          <w:p w:rsidR="00C541FF" w:rsidRPr="00BE7192" w:rsidRDefault="00C541FF" w:rsidP="00872E5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тис. м</w:t>
            </w:r>
            <w:r w:rsidRPr="00BE7192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3</w:t>
            </w:r>
          </w:p>
        </w:tc>
        <w:tc>
          <w:tcPr>
            <w:tcW w:w="986" w:type="pct"/>
            <w:vAlign w:val="center"/>
          </w:tcPr>
          <w:p w:rsidR="00C541FF" w:rsidRPr="00BE7192" w:rsidRDefault="00446BD6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76,4</w:t>
            </w:r>
          </w:p>
        </w:tc>
        <w:tc>
          <w:tcPr>
            <w:tcW w:w="758" w:type="pct"/>
            <w:vAlign w:val="center"/>
          </w:tcPr>
          <w:p w:rsidR="00C541FF" w:rsidRPr="00BE7192" w:rsidRDefault="008B63F6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1288,8</w:t>
            </w:r>
          </w:p>
        </w:tc>
        <w:tc>
          <w:tcPr>
            <w:tcW w:w="986" w:type="pct"/>
            <w:vAlign w:val="center"/>
          </w:tcPr>
          <w:p w:rsidR="00C541FF" w:rsidRPr="00BE7192" w:rsidRDefault="008B63F6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80,4</w:t>
            </w:r>
          </w:p>
        </w:tc>
        <w:tc>
          <w:tcPr>
            <w:tcW w:w="755" w:type="pct"/>
            <w:vAlign w:val="center"/>
          </w:tcPr>
          <w:p w:rsidR="00C541FF" w:rsidRPr="00BE7192" w:rsidRDefault="008B63F6" w:rsidP="00872E5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7192">
              <w:rPr>
                <w:rFonts w:ascii="Times New Roman" w:hAnsi="Times New Roman"/>
                <w:sz w:val="28"/>
                <w:szCs w:val="28"/>
                <w:lang w:val="uk-UA"/>
              </w:rPr>
              <w:t>1373,5</w:t>
            </w:r>
          </w:p>
        </w:tc>
      </w:tr>
    </w:tbl>
    <w:p w:rsidR="00E57786" w:rsidRPr="00BE7192" w:rsidRDefault="00E57786" w:rsidP="00872E51">
      <w:pPr>
        <w:ind w:firstLine="708"/>
        <w:jc w:val="both"/>
        <w:rPr>
          <w:sz w:val="16"/>
          <w:szCs w:val="16"/>
        </w:rPr>
      </w:pPr>
    </w:p>
    <w:p w:rsidR="00E57786" w:rsidRPr="00BE7192" w:rsidRDefault="00E57786" w:rsidP="00872E51">
      <w:pPr>
        <w:ind w:right="-2"/>
        <w:jc w:val="center"/>
        <w:rPr>
          <w:b/>
          <w:bCs/>
          <w:sz w:val="28"/>
          <w:szCs w:val="28"/>
        </w:rPr>
      </w:pPr>
      <w:r w:rsidRPr="00BE7192">
        <w:rPr>
          <w:b/>
          <w:bCs/>
          <w:sz w:val="28"/>
          <w:szCs w:val="28"/>
        </w:rPr>
        <w:t xml:space="preserve">Інформація </w:t>
      </w:r>
      <w:r w:rsidR="00693115" w:rsidRPr="00BE7192">
        <w:rPr>
          <w:b/>
          <w:bCs/>
          <w:sz w:val="28"/>
          <w:szCs w:val="28"/>
        </w:rPr>
        <w:t>щодо</w:t>
      </w:r>
      <w:r w:rsidRPr="00BE7192">
        <w:rPr>
          <w:b/>
          <w:bCs/>
          <w:sz w:val="28"/>
          <w:szCs w:val="28"/>
        </w:rPr>
        <w:t xml:space="preserve"> використанн</w:t>
      </w:r>
      <w:r w:rsidR="00693115" w:rsidRPr="00BE7192">
        <w:rPr>
          <w:b/>
          <w:bCs/>
          <w:sz w:val="28"/>
          <w:szCs w:val="28"/>
        </w:rPr>
        <w:t>я</w:t>
      </w:r>
      <w:r w:rsidRPr="00BE7192">
        <w:rPr>
          <w:b/>
          <w:bCs/>
          <w:sz w:val="28"/>
          <w:szCs w:val="28"/>
        </w:rPr>
        <w:t xml:space="preserve"> дров </w:t>
      </w:r>
      <w:r w:rsidR="009C0F3A" w:rsidRPr="00BE7192">
        <w:rPr>
          <w:b/>
          <w:bCs/>
          <w:sz w:val="28"/>
          <w:szCs w:val="28"/>
        </w:rPr>
        <w:t>закладами</w:t>
      </w:r>
      <w:r w:rsidRPr="00BE7192">
        <w:rPr>
          <w:b/>
          <w:bCs/>
          <w:sz w:val="28"/>
          <w:szCs w:val="28"/>
        </w:rPr>
        <w:t>, підпорядкованими відділу освіти ТМР</w:t>
      </w:r>
      <w:r w:rsidR="009C0F3A" w:rsidRPr="00BE7192">
        <w:rPr>
          <w:b/>
          <w:bCs/>
          <w:sz w:val="28"/>
          <w:szCs w:val="28"/>
        </w:rPr>
        <w:t>,</w:t>
      </w:r>
      <w:r w:rsidR="00BE7192">
        <w:rPr>
          <w:b/>
          <w:bCs/>
          <w:sz w:val="28"/>
          <w:szCs w:val="28"/>
        </w:rPr>
        <w:t xml:space="preserve"> </w:t>
      </w:r>
      <w:r w:rsidR="00FC140D" w:rsidRPr="00BE7192">
        <w:rPr>
          <w:b/>
          <w:bCs/>
          <w:sz w:val="28"/>
          <w:szCs w:val="28"/>
        </w:rPr>
        <w:t xml:space="preserve">за опалювальний період </w:t>
      </w:r>
      <w:r w:rsidR="009F1614" w:rsidRPr="00BE7192">
        <w:rPr>
          <w:b/>
          <w:bCs/>
          <w:sz w:val="28"/>
          <w:szCs w:val="28"/>
        </w:rPr>
        <w:t xml:space="preserve">2025–2026 </w:t>
      </w:r>
      <w:r w:rsidR="00FC140D" w:rsidRPr="00BE7192">
        <w:rPr>
          <w:b/>
          <w:bCs/>
          <w:sz w:val="28"/>
          <w:szCs w:val="28"/>
        </w:rPr>
        <w:t>рр</w:t>
      </w:r>
      <w:r w:rsidRPr="00BE7192">
        <w:rPr>
          <w:b/>
          <w:bCs/>
          <w:sz w:val="28"/>
          <w:szCs w:val="28"/>
        </w:rPr>
        <w:t>.</w:t>
      </w:r>
    </w:p>
    <w:p w:rsidR="00052429" w:rsidRPr="00BE7192" w:rsidRDefault="00052429" w:rsidP="00872E51">
      <w:pPr>
        <w:ind w:left="-426" w:right="-598"/>
        <w:jc w:val="center"/>
        <w:rPr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05"/>
        <w:gridCol w:w="2269"/>
        <w:gridCol w:w="1559"/>
        <w:gridCol w:w="1411"/>
      </w:tblGrid>
      <w:tr w:rsidR="00CB48CA" w:rsidRPr="00BE7192" w:rsidTr="00275824">
        <w:trPr>
          <w:trHeight w:val="776"/>
          <w:tblHeader/>
        </w:trPr>
        <w:tc>
          <w:tcPr>
            <w:tcW w:w="2197" w:type="pct"/>
            <w:shd w:val="clear" w:color="auto" w:fill="auto"/>
            <w:vAlign w:val="center"/>
          </w:tcPr>
          <w:p w:rsidR="00CB48CA" w:rsidRPr="00BE7192" w:rsidRDefault="00CB48CA" w:rsidP="00872E51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sz w:val="24"/>
                <w:szCs w:val="24"/>
                <w:lang w:eastAsia="uk-UA"/>
              </w:rPr>
              <w:t>Назва установи</w:t>
            </w:r>
          </w:p>
        </w:tc>
        <w:tc>
          <w:tcPr>
            <w:tcW w:w="1214" w:type="pct"/>
            <w:vAlign w:val="center"/>
          </w:tcPr>
          <w:p w:rsidR="00CB48CA" w:rsidRPr="00BE7192" w:rsidRDefault="00CB48CA" w:rsidP="00872E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  <w:lang w:eastAsia="uk-UA"/>
              </w:rPr>
            </w:pPr>
            <w:r w:rsidRPr="00BE7192">
              <w:rPr>
                <w:b/>
                <w:bCs/>
                <w:sz w:val="24"/>
                <w:szCs w:val="24"/>
                <w:lang w:eastAsia="uk-UA"/>
              </w:rPr>
              <w:t>Норма витрат дров на опалювальний період, м</w:t>
            </w:r>
            <w:r w:rsidRPr="00BE7192">
              <w:rPr>
                <w:b/>
                <w:bCs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834" w:type="pct"/>
            <w:vAlign w:val="center"/>
          </w:tcPr>
          <w:p w:rsidR="00CB48CA" w:rsidRPr="00BE7192" w:rsidRDefault="00CB48CA" w:rsidP="00872E51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sz w:val="24"/>
                <w:szCs w:val="24"/>
                <w:lang w:eastAsia="uk-UA"/>
              </w:rPr>
              <w:t>Використано дров, м</w:t>
            </w:r>
            <w:r w:rsidRPr="00BE7192">
              <w:rPr>
                <w:b/>
                <w:bCs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CB48CA" w:rsidRPr="00BE7192" w:rsidRDefault="00CB48CA" w:rsidP="00872E51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  <w:lang w:eastAsia="uk-UA"/>
              </w:rPr>
              <w:t>Різниця між нормою і фактом, м</w:t>
            </w:r>
            <w:r w:rsidRPr="00BE7192">
              <w:rPr>
                <w:b/>
                <w:bCs/>
                <w:color w:val="000000"/>
                <w:sz w:val="24"/>
                <w:szCs w:val="24"/>
                <w:vertAlign w:val="superscript"/>
                <w:lang w:eastAsia="uk-UA"/>
              </w:rPr>
              <w:t>3</w:t>
            </w:r>
          </w:p>
        </w:tc>
      </w:tr>
      <w:tr w:rsidR="00F07A90" w:rsidRPr="00BE7192" w:rsidTr="00F15295">
        <w:tc>
          <w:tcPr>
            <w:tcW w:w="2197" w:type="pct"/>
            <w:shd w:val="clear" w:color="auto" w:fill="auto"/>
            <w:vAlign w:val="center"/>
          </w:tcPr>
          <w:p w:rsidR="00F07A90" w:rsidRPr="00BE7192" w:rsidRDefault="00F07A90" w:rsidP="00872E51">
            <w:pPr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Тростянецька філія Ліцею № 1 ТМР</w:t>
            </w:r>
          </w:p>
        </w:tc>
        <w:tc>
          <w:tcPr>
            <w:tcW w:w="1214" w:type="pct"/>
            <w:vAlign w:val="center"/>
          </w:tcPr>
          <w:p w:rsidR="00F07A90" w:rsidRPr="00BE7192" w:rsidRDefault="00F07A90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411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F07A90" w:rsidRPr="00BE7192" w:rsidRDefault="00F07A90" w:rsidP="00872E51">
            <w:pPr>
              <w:jc w:val="center"/>
              <w:rPr>
                <w:color w:val="000000"/>
                <w:sz w:val="24"/>
                <w:szCs w:val="24"/>
              </w:rPr>
            </w:pPr>
            <w:r w:rsidRPr="00BE7192">
              <w:rPr>
                <w:color w:val="000000"/>
                <w:sz w:val="24"/>
                <w:szCs w:val="24"/>
              </w:rPr>
              <w:t>311,25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F07A90" w:rsidRPr="00BE7192" w:rsidRDefault="00F07A90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99,75</w:t>
            </w:r>
          </w:p>
        </w:tc>
      </w:tr>
      <w:tr w:rsidR="00F07A90" w:rsidRPr="00BE7192" w:rsidTr="00F15295">
        <w:tc>
          <w:tcPr>
            <w:tcW w:w="2197" w:type="pct"/>
            <w:shd w:val="clear" w:color="auto" w:fill="auto"/>
            <w:vAlign w:val="center"/>
          </w:tcPr>
          <w:p w:rsidR="00F07A90" w:rsidRPr="00BE7192" w:rsidRDefault="00F07A90" w:rsidP="00872E51">
            <w:pPr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Корпус 2 Ліцею № 1 ТМР с. </w:t>
            </w:r>
            <w:proofErr w:type="spellStart"/>
            <w:r w:rsidRPr="00BE7192">
              <w:rPr>
                <w:sz w:val="24"/>
                <w:szCs w:val="24"/>
              </w:rPr>
              <w:t>Буймер</w:t>
            </w:r>
            <w:proofErr w:type="spellEnd"/>
          </w:p>
        </w:tc>
        <w:tc>
          <w:tcPr>
            <w:tcW w:w="1214" w:type="pct"/>
            <w:vAlign w:val="center"/>
          </w:tcPr>
          <w:p w:rsidR="00F07A90" w:rsidRPr="00BE7192" w:rsidRDefault="00F07A90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514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F07A90" w:rsidRPr="00BE7192" w:rsidRDefault="00F07A90" w:rsidP="00872E51">
            <w:pPr>
              <w:jc w:val="center"/>
              <w:rPr>
                <w:color w:val="000000"/>
                <w:sz w:val="24"/>
                <w:szCs w:val="24"/>
              </w:rPr>
            </w:pPr>
            <w:r w:rsidRPr="00BE7192">
              <w:rPr>
                <w:color w:val="000000"/>
                <w:sz w:val="24"/>
                <w:szCs w:val="24"/>
              </w:rPr>
              <w:t>235,4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F07A90" w:rsidRPr="00BE7192" w:rsidRDefault="00F07A90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278,6</w:t>
            </w:r>
          </w:p>
        </w:tc>
      </w:tr>
      <w:tr w:rsidR="00F07A90" w:rsidRPr="00BE7192" w:rsidTr="00F15295">
        <w:tc>
          <w:tcPr>
            <w:tcW w:w="2197" w:type="pct"/>
            <w:shd w:val="clear" w:color="auto" w:fill="auto"/>
            <w:vAlign w:val="center"/>
          </w:tcPr>
          <w:p w:rsidR="00F07A90" w:rsidRPr="00BE7192" w:rsidRDefault="00F07A90" w:rsidP="00872E51">
            <w:pPr>
              <w:rPr>
                <w:sz w:val="24"/>
                <w:szCs w:val="24"/>
              </w:rPr>
            </w:pPr>
            <w:proofErr w:type="spellStart"/>
            <w:r w:rsidRPr="00BE7192">
              <w:rPr>
                <w:sz w:val="24"/>
                <w:szCs w:val="24"/>
              </w:rPr>
              <w:t>Білківська</w:t>
            </w:r>
            <w:proofErr w:type="spellEnd"/>
            <w:r w:rsidRPr="00BE7192">
              <w:rPr>
                <w:sz w:val="24"/>
                <w:szCs w:val="24"/>
              </w:rPr>
              <w:t xml:space="preserve"> філія Ліцею № 2 ТМР</w:t>
            </w:r>
          </w:p>
        </w:tc>
        <w:tc>
          <w:tcPr>
            <w:tcW w:w="1214" w:type="pct"/>
            <w:vAlign w:val="center"/>
          </w:tcPr>
          <w:p w:rsidR="00F07A90" w:rsidRPr="00BE7192" w:rsidRDefault="00F07A90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490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F07A90" w:rsidRPr="00BE7192" w:rsidRDefault="00F07A90" w:rsidP="00872E51">
            <w:pPr>
              <w:jc w:val="center"/>
              <w:rPr>
                <w:color w:val="000000"/>
                <w:sz w:val="24"/>
                <w:szCs w:val="24"/>
              </w:rPr>
            </w:pPr>
            <w:r w:rsidRPr="00BE7192">
              <w:rPr>
                <w:color w:val="000000"/>
                <w:sz w:val="24"/>
                <w:szCs w:val="24"/>
              </w:rPr>
              <w:t>401,3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F07A90" w:rsidRPr="00BE7192" w:rsidRDefault="00F07A90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88,7</w:t>
            </w:r>
          </w:p>
        </w:tc>
      </w:tr>
      <w:tr w:rsidR="00F07A90" w:rsidRPr="00BE7192" w:rsidTr="00F15295">
        <w:tc>
          <w:tcPr>
            <w:tcW w:w="2197" w:type="pct"/>
            <w:shd w:val="clear" w:color="auto" w:fill="auto"/>
            <w:vAlign w:val="center"/>
          </w:tcPr>
          <w:p w:rsidR="00F07A90" w:rsidRPr="00BE7192" w:rsidRDefault="00F07A90" w:rsidP="00872E51">
            <w:pPr>
              <w:rPr>
                <w:sz w:val="24"/>
                <w:szCs w:val="24"/>
              </w:rPr>
            </w:pPr>
            <w:proofErr w:type="spellStart"/>
            <w:r w:rsidRPr="00BE7192">
              <w:rPr>
                <w:sz w:val="24"/>
                <w:szCs w:val="24"/>
              </w:rPr>
              <w:t>Кам’янський</w:t>
            </w:r>
            <w:proofErr w:type="spellEnd"/>
            <w:r w:rsidRPr="00BE7192">
              <w:rPr>
                <w:sz w:val="24"/>
                <w:szCs w:val="24"/>
              </w:rPr>
              <w:t xml:space="preserve"> ЗЗСО І-ІІІ ступенів – ЗДО ТМР</w:t>
            </w:r>
          </w:p>
        </w:tc>
        <w:tc>
          <w:tcPr>
            <w:tcW w:w="1214" w:type="pct"/>
            <w:vAlign w:val="center"/>
          </w:tcPr>
          <w:p w:rsidR="00F07A90" w:rsidRPr="00BE7192" w:rsidRDefault="00F07A90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166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F07A90" w:rsidRPr="00BE7192" w:rsidRDefault="00F07A90" w:rsidP="00872E51">
            <w:pPr>
              <w:jc w:val="center"/>
              <w:rPr>
                <w:color w:val="000000"/>
                <w:sz w:val="24"/>
                <w:szCs w:val="24"/>
              </w:rPr>
            </w:pPr>
            <w:r w:rsidRPr="00BE7192">
              <w:rPr>
                <w:color w:val="000000"/>
                <w:sz w:val="24"/>
                <w:szCs w:val="24"/>
              </w:rPr>
              <w:t>134,71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F07A90" w:rsidRPr="00BE7192" w:rsidRDefault="00F07A90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31,29</w:t>
            </w:r>
          </w:p>
        </w:tc>
      </w:tr>
      <w:tr w:rsidR="00F07A90" w:rsidRPr="00BE7192" w:rsidTr="00F15295">
        <w:tc>
          <w:tcPr>
            <w:tcW w:w="2197" w:type="pct"/>
            <w:shd w:val="clear" w:color="auto" w:fill="auto"/>
            <w:vAlign w:val="center"/>
          </w:tcPr>
          <w:p w:rsidR="00F07A90" w:rsidRPr="00BE7192" w:rsidRDefault="00F07A90" w:rsidP="00872E51">
            <w:pPr>
              <w:rPr>
                <w:sz w:val="24"/>
                <w:szCs w:val="24"/>
              </w:rPr>
            </w:pPr>
            <w:proofErr w:type="spellStart"/>
            <w:r w:rsidRPr="00BE7192">
              <w:rPr>
                <w:sz w:val="24"/>
                <w:szCs w:val="24"/>
              </w:rPr>
              <w:t>Люджанська</w:t>
            </w:r>
            <w:proofErr w:type="spellEnd"/>
            <w:r w:rsidRPr="00BE7192">
              <w:rPr>
                <w:sz w:val="24"/>
                <w:szCs w:val="24"/>
              </w:rPr>
              <w:t xml:space="preserve"> філія Ліцею № 3 ТМР</w:t>
            </w:r>
          </w:p>
        </w:tc>
        <w:tc>
          <w:tcPr>
            <w:tcW w:w="1214" w:type="pct"/>
            <w:vAlign w:val="center"/>
          </w:tcPr>
          <w:p w:rsidR="00F07A90" w:rsidRPr="00BE7192" w:rsidRDefault="00F07A90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125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F07A90" w:rsidRPr="00BE7192" w:rsidRDefault="00F07A90" w:rsidP="00872E51">
            <w:pPr>
              <w:jc w:val="center"/>
              <w:rPr>
                <w:color w:val="000000"/>
                <w:sz w:val="24"/>
                <w:szCs w:val="24"/>
              </w:rPr>
            </w:pPr>
            <w:r w:rsidRPr="00BE7192">
              <w:rPr>
                <w:color w:val="000000"/>
                <w:sz w:val="24"/>
                <w:szCs w:val="24"/>
              </w:rPr>
              <w:t>102,8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F07A90" w:rsidRPr="00BE7192" w:rsidRDefault="00F07A90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22,2</w:t>
            </w:r>
          </w:p>
        </w:tc>
      </w:tr>
      <w:tr w:rsidR="00F07A90" w:rsidRPr="00BE7192" w:rsidTr="00F15295">
        <w:tc>
          <w:tcPr>
            <w:tcW w:w="2197" w:type="pct"/>
            <w:shd w:val="clear" w:color="auto" w:fill="auto"/>
            <w:vAlign w:val="center"/>
          </w:tcPr>
          <w:p w:rsidR="00F07A90" w:rsidRPr="00BE7192" w:rsidRDefault="00F07A90" w:rsidP="00872E51">
            <w:pPr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Полянська філія Ліцею № 3 ТМР с. </w:t>
            </w:r>
            <w:proofErr w:type="spellStart"/>
            <w:r w:rsidRPr="00BE7192">
              <w:rPr>
                <w:sz w:val="24"/>
                <w:szCs w:val="24"/>
              </w:rPr>
              <w:t>Семереньки</w:t>
            </w:r>
            <w:proofErr w:type="spellEnd"/>
          </w:p>
        </w:tc>
        <w:tc>
          <w:tcPr>
            <w:tcW w:w="1214" w:type="pct"/>
            <w:vAlign w:val="center"/>
          </w:tcPr>
          <w:p w:rsidR="00F07A90" w:rsidRPr="00BE7192" w:rsidRDefault="00F07A90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126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F07A90" w:rsidRPr="00BE7192" w:rsidRDefault="00F07A90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59,1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F07A90" w:rsidRPr="00BE7192" w:rsidRDefault="00F07A90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66,9</w:t>
            </w:r>
          </w:p>
        </w:tc>
      </w:tr>
      <w:tr w:rsidR="00F07A90" w:rsidRPr="00BE7192" w:rsidTr="00F15295">
        <w:tc>
          <w:tcPr>
            <w:tcW w:w="2197" w:type="pct"/>
            <w:shd w:val="clear" w:color="auto" w:fill="auto"/>
            <w:vAlign w:val="center"/>
          </w:tcPr>
          <w:p w:rsidR="00F07A90" w:rsidRPr="00BE7192" w:rsidRDefault="00F07A90" w:rsidP="00872E51">
            <w:pPr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Полянська філія Ліцею № 3 ТМР с. Печини</w:t>
            </w:r>
          </w:p>
        </w:tc>
        <w:tc>
          <w:tcPr>
            <w:tcW w:w="1214" w:type="pct"/>
            <w:vAlign w:val="center"/>
          </w:tcPr>
          <w:p w:rsidR="00F07A90" w:rsidRPr="00BE7192" w:rsidRDefault="00F07A90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100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F07A90" w:rsidRPr="00BE7192" w:rsidRDefault="00F07A90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49,0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F07A90" w:rsidRPr="00BE7192" w:rsidRDefault="00F07A90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51</w:t>
            </w:r>
          </w:p>
        </w:tc>
      </w:tr>
      <w:tr w:rsidR="00F07A90" w:rsidRPr="00BE7192" w:rsidTr="00F15295">
        <w:tc>
          <w:tcPr>
            <w:tcW w:w="2197" w:type="pct"/>
            <w:shd w:val="clear" w:color="auto" w:fill="auto"/>
            <w:vAlign w:val="center"/>
          </w:tcPr>
          <w:p w:rsidR="00F07A90" w:rsidRPr="00BE7192" w:rsidRDefault="00F07A90" w:rsidP="00872E51">
            <w:pPr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Солдатська філія Ліцею № 3 ТМР</w:t>
            </w:r>
          </w:p>
        </w:tc>
        <w:tc>
          <w:tcPr>
            <w:tcW w:w="1214" w:type="pct"/>
            <w:vAlign w:val="center"/>
          </w:tcPr>
          <w:p w:rsidR="00F07A90" w:rsidRPr="00BE7192" w:rsidRDefault="00F07A90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214,6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F07A90" w:rsidRPr="00BE7192" w:rsidRDefault="00F07A90" w:rsidP="00872E51">
            <w:pPr>
              <w:jc w:val="center"/>
              <w:rPr>
                <w:color w:val="000000"/>
                <w:sz w:val="24"/>
                <w:szCs w:val="24"/>
              </w:rPr>
            </w:pPr>
            <w:r w:rsidRPr="00BE7192"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F07A90" w:rsidRPr="00BE7192" w:rsidRDefault="00F07A90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80,5</w:t>
            </w:r>
          </w:p>
        </w:tc>
      </w:tr>
      <w:tr w:rsidR="00F07A90" w:rsidRPr="00BE7192" w:rsidTr="00F15295">
        <w:tc>
          <w:tcPr>
            <w:tcW w:w="2197" w:type="pct"/>
            <w:shd w:val="clear" w:color="auto" w:fill="auto"/>
            <w:vAlign w:val="center"/>
          </w:tcPr>
          <w:p w:rsidR="00F07A90" w:rsidRPr="00BE7192" w:rsidRDefault="00F07A90" w:rsidP="00872E51">
            <w:pPr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КЗДО (дитячий садок) «Калинка» ТМР</w:t>
            </w:r>
          </w:p>
        </w:tc>
        <w:tc>
          <w:tcPr>
            <w:tcW w:w="1214" w:type="pct"/>
            <w:vAlign w:val="center"/>
          </w:tcPr>
          <w:p w:rsidR="00F07A90" w:rsidRPr="00BE7192" w:rsidRDefault="00F07A90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135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F07A90" w:rsidRPr="00BE7192" w:rsidRDefault="00F07A90" w:rsidP="00872E51">
            <w:pPr>
              <w:jc w:val="center"/>
              <w:rPr>
                <w:color w:val="000000"/>
                <w:sz w:val="24"/>
                <w:szCs w:val="24"/>
              </w:rPr>
            </w:pPr>
            <w:r w:rsidRPr="00BE7192">
              <w:rPr>
                <w:color w:val="000000"/>
                <w:sz w:val="24"/>
                <w:szCs w:val="24"/>
              </w:rPr>
              <w:t>129,4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F07A90" w:rsidRPr="00BE7192" w:rsidRDefault="00F07A90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5,6</w:t>
            </w:r>
          </w:p>
        </w:tc>
      </w:tr>
      <w:tr w:rsidR="00F07A90" w:rsidRPr="00BE7192" w:rsidTr="00F15295">
        <w:tc>
          <w:tcPr>
            <w:tcW w:w="2197" w:type="pct"/>
            <w:shd w:val="clear" w:color="auto" w:fill="auto"/>
            <w:vAlign w:val="center"/>
          </w:tcPr>
          <w:p w:rsidR="00F07A90" w:rsidRPr="00BE7192" w:rsidRDefault="00F07A90" w:rsidP="00872E51">
            <w:pPr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КЗДО (дитячий садок) «Веселка» ТМР</w:t>
            </w:r>
          </w:p>
        </w:tc>
        <w:tc>
          <w:tcPr>
            <w:tcW w:w="1214" w:type="pct"/>
            <w:vAlign w:val="center"/>
          </w:tcPr>
          <w:p w:rsidR="00F07A90" w:rsidRPr="00BE7192" w:rsidRDefault="00F07A90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120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F07A90" w:rsidRPr="00BE7192" w:rsidRDefault="00F07A90" w:rsidP="00872E51">
            <w:pPr>
              <w:jc w:val="center"/>
              <w:rPr>
                <w:color w:val="000000"/>
                <w:sz w:val="24"/>
                <w:szCs w:val="24"/>
              </w:rPr>
            </w:pPr>
            <w:r w:rsidRPr="00BE7192"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F07A90" w:rsidRPr="00BE7192" w:rsidRDefault="00F07A90" w:rsidP="00872E51">
            <w:pPr>
              <w:jc w:val="center"/>
              <w:rPr>
                <w:sz w:val="24"/>
                <w:szCs w:val="24"/>
              </w:rPr>
            </w:pPr>
            <w:r w:rsidRPr="00BE7192">
              <w:rPr>
                <w:sz w:val="24"/>
                <w:szCs w:val="24"/>
              </w:rPr>
              <w:t>-1,4</w:t>
            </w:r>
          </w:p>
        </w:tc>
      </w:tr>
      <w:tr w:rsidR="00F07A90" w:rsidRPr="00BE7192" w:rsidTr="00F15295">
        <w:tc>
          <w:tcPr>
            <w:tcW w:w="2197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07A90" w:rsidRPr="00BE7192" w:rsidRDefault="00F07A90" w:rsidP="00872E51">
            <w:pPr>
              <w:jc w:val="both"/>
              <w:rPr>
                <w:b/>
                <w:bCs/>
                <w:sz w:val="24"/>
                <w:szCs w:val="24"/>
              </w:rPr>
            </w:pPr>
            <w:r w:rsidRPr="00BE7192">
              <w:rPr>
                <w:b/>
                <w:bCs/>
                <w:sz w:val="24"/>
                <w:szCs w:val="24"/>
              </w:rPr>
              <w:t>Всього:</w:t>
            </w:r>
          </w:p>
        </w:tc>
        <w:tc>
          <w:tcPr>
            <w:tcW w:w="1214" w:type="pct"/>
            <w:tcBorders>
              <w:top w:val="double" w:sz="4" w:space="0" w:color="auto"/>
            </w:tcBorders>
            <w:vAlign w:val="center"/>
          </w:tcPr>
          <w:p w:rsidR="00F07A90" w:rsidRPr="00BE7192" w:rsidRDefault="00F07A90" w:rsidP="00872E5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</w:rPr>
              <w:t>2431,6</w:t>
            </w:r>
          </w:p>
        </w:tc>
        <w:tc>
          <w:tcPr>
            <w:tcW w:w="83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07A90" w:rsidRPr="00BE7192" w:rsidRDefault="00F07A90" w:rsidP="00872E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E7192">
              <w:rPr>
                <w:b/>
                <w:bCs/>
                <w:color w:val="000000"/>
                <w:sz w:val="24"/>
                <w:szCs w:val="24"/>
              </w:rPr>
              <w:t>1678,46</w:t>
            </w:r>
          </w:p>
        </w:tc>
        <w:tc>
          <w:tcPr>
            <w:tcW w:w="755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07A90" w:rsidRPr="00BE7192" w:rsidRDefault="00F07A90" w:rsidP="00872E51">
            <w:pPr>
              <w:jc w:val="center"/>
              <w:rPr>
                <w:b/>
                <w:bCs/>
                <w:sz w:val="24"/>
                <w:szCs w:val="24"/>
              </w:rPr>
            </w:pPr>
            <w:r w:rsidRPr="00BE7192">
              <w:rPr>
                <w:b/>
                <w:bCs/>
                <w:sz w:val="24"/>
                <w:szCs w:val="24"/>
              </w:rPr>
              <w:t>753,14</w:t>
            </w:r>
          </w:p>
        </w:tc>
      </w:tr>
    </w:tbl>
    <w:p w:rsidR="0072591E" w:rsidRPr="00BE7192" w:rsidRDefault="0072591E" w:rsidP="00872E51">
      <w:pPr>
        <w:ind w:firstLine="708"/>
        <w:jc w:val="both"/>
        <w:rPr>
          <w:sz w:val="16"/>
          <w:szCs w:val="16"/>
        </w:rPr>
      </w:pPr>
    </w:p>
    <w:p w:rsidR="00312AD6" w:rsidRPr="00BE7192" w:rsidRDefault="00312AD6" w:rsidP="00872E51">
      <w:pPr>
        <w:jc w:val="both"/>
        <w:rPr>
          <w:sz w:val="16"/>
          <w:szCs w:val="16"/>
        </w:rPr>
      </w:pPr>
      <w:r w:rsidRPr="00BE7192">
        <w:rPr>
          <w:noProof/>
          <w:sz w:val="16"/>
          <w:szCs w:val="16"/>
        </w:rPr>
        <w:drawing>
          <wp:inline distT="0" distB="0" distL="0" distR="0">
            <wp:extent cx="5943600" cy="9239250"/>
            <wp:effectExtent l="0" t="0" r="0" b="0"/>
            <wp:docPr id="15" name="Діагра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C221A" w:rsidRPr="00BE7192" w:rsidRDefault="00EC221A" w:rsidP="00872E51">
      <w:pPr>
        <w:ind w:firstLine="567"/>
        <w:jc w:val="both"/>
        <w:rPr>
          <w:sz w:val="28"/>
          <w:szCs w:val="28"/>
        </w:rPr>
      </w:pPr>
      <w:r w:rsidRPr="00BE7192">
        <w:rPr>
          <w:sz w:val="28"/>
          <w:szCs w:val="28"/>
        </w:rPr>
        <w:t xml:space="preserve">Заклади освіти були забезпечені твердим паливом (дровами) у повному обсязі на весь опалювальний період. Фактичне використання становило </w:t>
      </w:r>
      <w:r w:rsidRPr="00BE7192">
        <w:rPr>
          <w:b/>
          <w:bCs/>
          <w:sz w:val="28"/>
          <w:szCs w:val="28"/>
        </w:rPr>
        <w:t>1678,46 м</w:t>
      </w:r>
      <w:r w:rsidRPr="00BE7192">
        <w:rPr>
          <w:b/>
          <w:bCs/>
          <w:sz w:val="28"/>
          <w:szCs w:val="28"/>
          <w:vertAlign w:val="superscript"/>
        </w:rPr>
        <w:t>3</w:t>
      </w:r>
      <w:r w:rsidRPr="00BE7192">
        <w:rPr>
          <w:sz w:val="28"/>
          <w:szCs w:val="28"/>
        </w:rPr>
        <w:t xml:space="preserve">, що </w:t>
      </w:r>
      <w:r w:rsidRPr="00BE7192">
        <w:rPr>
          <w:b/>
          <w:bCs/>
          <w:sz w:val="28"/>
          <w:szCs w:val="28"/>
        </w:rPr>
        <w:t xml:space="preserve">на 753,14 </w:t>
      </w:r>
      <w:r w:rsidR="00771D04" w:rsidRPr="00BE7192">
        <w:rPr>
          <w:b/>
          <w:bCs/>
          <w:sz w:val="28"/>
          <w:szCs w:val="28"/>
        </w:rPr>
        <w:t>м</w:t>
      </w:r>
      <w:r w:rsidR="00771D04" w:rsidRPr="00BE7192">
        <w:rPr>
          <w:b/>
          <w:bCs/>
          <w:sz w:val="28"/>
          <w:szCs w:val="28"/>
          <w:vertAlign w:val="superscript"/>
        </w:rPr>
        <w:t xml:space="preserve">3 </w:t>
      </w:r>
      <w:r w:rsidRPr="00BE7192">
        <w:rPr>
          <w:b/>
          <w:bCs/>
          <w:sz w:val="28"/>
          <w:szCs w:val="28"/>
        </w:rPr>
        <w:t>менше</w:t>
      </w:r>
      <w:r w:rsidRPr="00BE7192">
        <w:rPr>
          <w:sz w:val="28"/>
          <w:szCs w:val="28"/>
        </w:rPr>
        <w:t xml:space="preserve"> від нормативної потреби, що зумовлено застосуванням у закладах освіти дистанційної та змішаної форм навчання.</w:t>
      </w:r>
    </w:p>
    <w:p w:rsidR="00771D04" w:rsidRPr="00BE7192" w:rsidRDefault="00EC221A" w:rsidP="00872E51">
      <w:pPr>
        <w:ind w:firstLine="567"/>
        <w:jc w:val="both"/>
        <w:rPr>
          <w:sz w:val="28"/>
          <w:szCs w:val="28"/>
        </w:rPr>
      </w:pPr>
      <w:r w:rsidRPr="00BE7192">
        <w:rPr>
          <w:sz w:val="28"/>
          <w:szCs w:val="28"/>
        </w:rPr>
        <w:t xml:space="preserve">Водночас це </w:t>
      </w:r>
      <w:r w:rsidRPr="00BE7192">
        <w:rPr>
          <w:b/>
          <w:bCs/>
          <w:sz w:val="28"/>
          <w:szCs w:val="28"/>
        </w:rPr>
        <w:t xml:space="preserve">на 96,94 </w:t>
      </w:r>
      <w:r w:rsidR="00771D04" w:rsidRPr="00BE7192">
        <w:rPr>
          <w:b/>
          <w:bCs/>
          <w:sz w:val="28"/>
          <w:szCs w:val="28"/>
        </w:rPr>
        <w:t>м</w:t>
      </w:r>
      <w:r w:rsidR="00771D04" w:rsidRPr="00BE7192">
        <w:rPr>
          <w:b/>
          <w:bCs/>
          <w:sz w:val="28"/>
          <w:szCs w:val="28"/>
          <w:vertAlign w:val="superscript"/>
        </w:rPr>
        <w:t xml:space="preserve">3 </w:t>
      </w:r>
      <w:r w:rsidRPr="00BE7192">
        <w:rPr>
          <w:b/>
          <w:bCs/>
          <w:sz w:val="28"/>
          <w:szCs w:val="28"/>
        </w:rPr>
        <w:t>більше</w:t>
      </w:r>
      <w:r w:rsidRPr="00BE7192">
        <w:rPr>
          <w:sz w:val="28"/>
          <w:szCs w:val="28"/>
        </w:rPr>
        <w:t xml:space="preserve"> порівняно з опалювальним періодом 2024–2025 років, що обумовлено складними погодними умовами 2025–2026 років, зокрема тривалими періодами знижених температур</w:t>
      </w:r>
      <w:r w:rsidR="007773F4" w:rsidRPr="00BE7192">
        <w:rPr>
          <w:sz w:val="28"/>
          <w:szCs w:val="28"/>
        </w:rPr>
        <w:t>.</w:t>
      </w:r>
    </w:p>
    <w:p w:rsidR="00B76933" w:rsidRPr="00BE7192" w:rsidRDefault="00B76933" w:rsidP="00872E51">
      <w:pPr>
        <w:ind w:firstLine="567"/>
        <w:jc w:val="both"/>
        <w:rPr>
          <w:sz w:val="28"/>
          <w:szCs w:val="28"/>
        </w:rPr>
      </w:pPr>
      <w:r w:rsidRPr="00BE7192">
        <w:rPr>
          <w:sz w:val="28"/>
          <w:szCs w:val="28"/>
        </w:rPr>
        <w:t xml:space="preserve">Встановлені на закладах дошкільної освіти сонячні панелі загальною потужністю 90,8 кВт упродовж опалювального періоду забезпечили зменшення витрат на електричну енергію на 101,25 тис. грн (7,2 </w:t>
      </w:r>
      <w:proofErr w:type="spellStart"/>
      <w:r w:rsidRPr="00BE7192">
        <w:rPr>
          <w:sz w:val="28"/>
          <w:szCs w:val="28"/>
        </w:rPr>
        <w:t>МВт</w:t>
      </w:r>
      <w:r w:rsidRPr="00BE7192">
        <w:rPr>
          <w:rFonts w:ascii="Cambria Math" w:hAnsi="Cambria Math" w:cs="Cambria Math"/>
          <w:sz w:val="28"/>
          <w:szCs w:val="28"/>
        </w:rPr>
        <w:t>⋅</w:t>
      </w:r>
      <w:r w:rsidRPr="00BE7192">
        <w:rPr>
          <w:sz w:val="28"/>
          <w:szCs w:val="28"/>
        </w:rPr>
        <w:t>год</w:t>
      </w:r>
      <w:proofErr w:type="spellEnd"/>
      <w:r w:rsidRPr="00BE7192">
        <w:rPr>
          <w:sz w:val="28"/>
          <w:szCs w:val="28"/>
        </w:rPr>
        <w:t>).</w:t>
      </w:r>
    </w:p>
    <w:p w:rsidR="009A30E6" w:rsidRPr="00BE7192" w:rsidRDefault="00D7294D" w:rsidP="00872E51">
      <w:pPr>
        <w:ind w:firstLine="567"/>
        <w:jc w:val="both"/>
        <w:rPr>
          <w:sz w:val="18"/>
          <w:szCs w:val="28"/>
        </w:rPr>
      </w:pPr>
      <w:r w:rsidRPr="00BE7192">
        <w:rPr>
          <w:sz w:val="28"/>
          <w:szCs w:val="28"/>
        </w:rPr>
        <w:tab/>
      </w:r>
    </w:p>
    <w:p w:rsidR="002611B3" w:rsidRPr="00BE7192" w:rsidRDefault="002611B3" w:rsidP="00BE7192">
      <w:pPr>
        <w:spacing w:after="60"/>
        <w:jc w:val="center"/>
        <w:rPr>
          <w:b/>
          <w:bCs/>
          <w:sz w:val="28"/>
          <w:szCs w:val="28"/>
        </w:rPr>
      </w:pPr>
      <w:r w:rsidRPr="00BE7192">
        <w:rPr>
          <w:b/>
          <w:bCs/>
          <w:sz w:val="28"/>
          <w:szCs w:val="28"/>
        </w:rPr>
        <w:t xml:space="preserve">7. Проходження опалювального періоду </w:t>
      </w:r>
      <w:r w:rsidR="005802DB" w:rsidRPr="00BE7192">
        <w:rPr>
          <w:b/>
          <w:bCs/>
          <w:sz w:val="28"/>
          <w:szCs w:val="28"/>
        </w:rPr>
        <w:t>ТОВ «УКРТЕПЛО СУМИ»</w:t>
      </w:r>
    </w:p>
    <w:p w:rsidR="001C7387" w:rsidRPr="00BE7192" w:rsidRDefault="001C7387" w:rsidP="00BE7192">
      <w:pPr>
        <w:pStyle w:val="ad"/>
        <w:spacing w:before="0" w:beforeAutospacing="0" w:after="60" w:afterAutospacing="0"/>
        <w:ind w:firstLine="708"/>
        <w:jc w:val="both"/>
        <w:rPr>
          <w:sz w:val="28"/>
          <w:szCs w:val="28"/>
          <w:lang w:val="uk-UA"/>
        </w:rPr>
      </w:pPr>
      <w:r w:rsidRPr="00BE7192">
        <w:rPr>
          <w:sz w:val="28"/>
          <w:szCs w:val="28"/>
          <w:lang w:val="uk-UA"/>
        </w:rPr>
        <w:t xml:space="preserve">За результатами аналізу роботи твердопаливної котельні </w:t>
      </w:r>
      <w:r w:rsidR="000C1EAD" w:rsidRPr="00BE7192">
        <w:rPr>
          <w:sz w:val="28"/>
          <w:szCs w:val="28"/>
          <w:lang w:val="uk-UA"/>
        </w:rPr>
        <w:t xml:space="preserve">                                     </w:t>
      </w:r>
      <w:r w:rsidRPr="00BE7192">
        <w:rPr>
          <w:rStyle w:val="whitespace-normal"/>
          <w:sz w:val="28"/>
          <w:szCs w:val="28"/>
          <w:lang w:val="uk-UA"/>
        </w:rPr>
        <w:t>ТОВ «УКРТЕПЛО СУМИ»</w:t>
      </w:r>
      <w:r w:rsidRPr="00BE7192">
        <w:rPr>
          <w:sz w:val="28"/>
          <w:szCs w:val="28"/>
          <w:lang w:val="uk-UA"/>
        </w:rPr>
        <w:t xml:space="preserve"> упродовж опалювального періоду 2025–2026 років встановлено систематичне неналежне виконання підприємством своїх зобов’язань щодо забезпечення належного температурного режиму в будівлях та приміщеннях комунальної, державної та комерційної форми власності, які перебували на теплопостачанні зазначеної котельні.</w:t>
      </w:r>
    </w:p>
    <w:p w:rsidR="001C7387" w:rsidRPr="00BE7192" w:rsidRDefault="001C7387" w:rsidP="00DD14E4">
      <w:pPr>
        <w:pStyle w:val="a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E7192">
        <w:rPr>
          <w:sz w:val="28"/>
          <w:szCs w:val="28"/>
          <w:lang w:val="uk-UA"/>
        </w:rPr>
        <w:t>Незважаючи на належне забезпечення котельні твердим паливом (дровами) в обсязі близько 800 м³, а також надання Тростянецькою міською радою в користування генераторного обладнання та пального з метою недопущення аварійних ситуацій і зупинки теплопостачання під час відключень електричної енергії, підприємством не було забезпечено стабільне та якісне надання послуг з теплопостачання. Факти порушення температурного режиму в опалюваних приміщеннях неодноразово підтверджувалися зверненнями установ та організацій, а також актами, складеними відповідними комісіями.</w:t>
      </w:r>
    </w:p>
    <w:p w:rsidR="001C7387" w:rsidRPr="00BE7192" w:rsidRDefault="001C7387" w:rsidP="00DD14E4">
      <w:pPr>
        <w:pStyle w:val="a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E7192">
        <w:rPr>
          <w:sz w:val="28"/>
          <w:szCs w:val="28"/>
          <w:lang w:val="uk-UA"/>
        </w:rPr>
        <w:t xml:space="preserve">Вказані обставини свідчать про неналежне виконання </w:t>
      </w:r>
      <w:r w:rsidR="00DD14E4" w:rsidRPr="00BE7192">
        <w:rPr>
          <w:sz w:val="28"/>
          <w:szCs w:val="28"/>
          <w:lang w:val="uk-UA"/>
        </w:rPr>
        <w:t xml:space="preserve">                                           </w:t>
      </w:r>
      <w:r w:rsidRPr="00BE7192">
        <w:rPr>
          <w:rStyle w:val="whitespace-normal"/>
          <w:sz w:val="28"/>
          <w:szCs w:val="28"/>
          <w:lang w:val="uk-UA"/>
        </w:rPr>
        <w:t>ТОВ «УКРТЕПЛО СУМИ»</w:t>
      </w:r>
      <w:r w:rsidRPr="00BE7192">
        <w:rPr>
          <w:sz w:val="28"/>
          <w:szCs w:val="28"/>
          <w:lang w:val="uk-UA"/>
        </w:rPr>
        <w:t xml:space="preserve"> вимог чинного законодавства України, зокрема положень Закону України «Про житлово-комунальні послуги», Закону України «Про теплопостачання», а також Правил надання послуги з постачання теплової енергії, затверджених постановою Кабінету Міністрів України № 830 від 21.08.2019, якими передбачено обов’язок виконавця забезпечувати безперервність, належну якість та відповідність послуг установленим нормативним показникам температурного режиму.</w:t>
      </w:r>
    </w:p>
    <w:p w:rsidR="001C7387" w:rsidRPr="00BE7192" w:rsidRDefault="001C7387" w:rsidP="00DD14E4">
      <w:pPr>
        <w:pStyle w:val="a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E7192">
        <w:rPr>
          <w:sz w:val="28"/>
          <w:szCs w:val="28"/>
          <w:lang w:val="uk-UA"/>
        </w:rPr>
        <w:t>Систематичне недотримання нормативних параметрів теплопостачання, попри створені органом місцевого самоврядування належні умови для функціонування котельні, свідчить про неналежну організацію роботи котельні, недостатній контроль з боку обслуговуючого персоналу та фактичну неспроможність підприємства забезпечити належне та безпечне проходження опалювального сезону.</w:t>
      </w:r>
    </w:p>
    <w:p w:rsidR="001C7387" w:rsidRPr="00BE7192" w:rsidRDefault="001C7387" w:rsidP="00C57407">
      <w:pPr>
        <w:pStyle w:val="a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E7192">
        <w:rPr>
          <w:sz w:val="28"/>
          <w:szCs w:val="28"/>
          <w:lang w:val="uk-UA"/>
        </w:rPr>
        <w:t xml:space="preserve">У зв’язку з викладеним, з метою забезпечення безперебійного та якісного теплопостачання об’єктів комунальної та державної власності, недопущення порушення санітарних норм і прав споживачів на належні житлово-комунальні послуги, вбачається доцільним розглянути питання щодо припинення співпраці з </w:t>
      </w:r>
      <w:r w:rsidRPr="00BE7192">
        <w:rPr>
          <w:rStyle w:val="whitespace-normal"/>
          <w:sz w:val="28"/>
          <w:szCs w:val="28"/>
          <w:lang w:val="uk-UA"/>
        </w:rPr>
        <w:t>ТОВ «УКРТЕПЛО СУМИ»</w:t>
      </w:r>
      <w:r w:rsidRPr="00BE7192">
        <w:rPr>
          <w:sz w:val="28"/>
          <w:szCs w:val="28"/>
          <w:lang w:val="uk-UA"/>
        </w:rPr>
        <w:t xml:space="preserve"> у наступному опалювальному періоді 2026–2027 років та визначення іншого виконавця послуг теплопостачання, здатного забезпечити виконання вимог законодавства України та належний рівень надання послуг.</w:t>
      </w:r>
    </w:p>
    <w:p w:rsidR="005802DB" w:rsidRPr="00BE7192" w:rsidRDefault="005802DB" w:rsidP="00872E51">
      <w:pPr>
        <w:jc w:val="center"/>
        <w:rPr>
          <w:b/>
          <w:bCs/>
          <w:sz w:val="16"/>
          <w:szCs w:val="28"/>
        </w:rPr>
      </w:pPr>
    </w:p>
    <w:p w:rsidR="00C92A86" w:rsidRPr="00BE7192" w:rsidRDefault="002611B3" w:rsidP="00872E51">
      <w:pPr>
        <w:jc w:val="center"/>
        <w:rPr>
          <w:b/>
          <w:bCs/>
          <w:sz w:val="28"/>
          <w:szCs w:val="28"/>
        </w:rPr>
      </w:pPr>
      <w:r w:rsidRPr="00BE7192">
        <w:rPr>
          <w:b/>
          <w:bCs/>
          <w:sz w:val="28"/>
          <w:szCs w:val="28"/>
        </w:rPr>
        <w:t>8</w:t>
      </w:r>
      <w:r w:rsidR="00FB4A5F" w:rsidRPr="00BE7192">
        <w:rPr>
          <w:b/>
          <w:bCs/>
          <w:sz w:val="28"/>
          <w:szCs w:val="28"/>
        </w:rPr>
        <w:t>. </w:t>
      </w:r>
      <w:r w:rsidR="00BA653A" w:rsidRPr="00BE7192">
        <w:rPr>
          <w:b/>
          <w:bCs/>
          <w:sz w:val="28"/>
          <w:szCs w:val="28"/>
        </w:rPr>
        <w:t>Висновок</w:t>
      </w:r>
    </w:p>
    <w:p w:rsidR="006231D9" w:rsidRPr="00BE7192" w:rsidRDefault="006231D9" w:rsidP="00872E51">
      <w:pPr>
        <w:jc w:val="center"/>
        <w:rPr>
          <w:b/>
          <w:bCs/>
          <w:sz w:val="8"/>
          <w:szCs w:val="16"/>
        </w:rPr>
      </w:pPr>
    </w:p>
    <w:p w:rsidR="00317D6D" w:rsidRPr="00BE7192" w:rsidRDefault="00317D6D" w:rsidP="00C57407">
      <w:pPr>
        <w:pStyle w:val="a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E7192">
        <w:rPr>
          <w:sz w:val="28"/>
          <w:szCs w:val="28"/>
          <w:lang w:val="uk-UA"/>
        </w:rPr>
        <w:t xml:space="preserve">У цілому опалювальний період 2025–2026 років на території Тростянецької міської територіальної громади пройшов стабільно, із забезпеченням безперебійного функціонування систем теплопостачання, належного температурного режиму в закладах соціальної сфери, установах, підприємствах та інших об’єктах громади. Загалом по комунальних закладах, установах та підприємствах громади використано 5827,38 м³ твердого палива (дров з урахуванням </w:t>
      </w:r>
      <w:proofErr w:type="spellStart"/>
      <w:r w:rsidRPr="00BE7192">
        <w:rPr>
          <w:sz w:val="28"/>
          <w:szCs w:val="28"/>
          <w:lang w:val="uk-UA"/>
        </w:rPr>
        <w:t>пелет</w:t>
      </w:r>
      <w:proofErr w:type="spellEnd"/>
      <w:r w:rsidRPr="00BE7192">
        <w:rPr>
          <w:sz w:val="28"/>
          <w:szCs w:val="28"/>
          <w:lang w:val="uk-UA"/>
        </w:rPr>
        <w:t xml:space="preserve"> та брикетів). Незважаючи на складні умови проходження опалювального сезону, пов’язані з аварійними та стабілізаційними відключеннями електропостачання внаслідок пошкодження енергетичної інфраструктури, завдяки належній підготовці резервних джерел живлення, створенню запасів паливно-мастильних матеріалів та належній організації роботи більшості </w:t>
      </w:r>
      <w:proofErr w:type="spellStart"/>
      <w:r w:rsidRPr="00BE7192">
        <w:rPr>
          <w:sz w:val="28"/>
          <w:szCs w:val="28"/>
          <w:lang w:val="uk-UA"/>
        </w:rPr>
        <w:t>котелень</w:t>
      </w:r>
      <w:proofErr w:type="spellEnd"/>
      <w:r w:rsidRPr="00BE7192">
        <w:rPr>
          <w:sz w:val="28"/>
          <w:szCs w:val="28"/>
          <w:lang w:val="uk-UA"/>
        </w:rPr>
        <w:t>, аварійних ситуацій та зривів теплопостачання допущено не було.</w:t>
      </w:r>
    </w:p>
    <w:p w:rsidR="00317D6D" w:rsidRPr="00BE7192" w:rsidRDefault="00317D6D" w:rsidP="001A100D">
      <w:pPr>
        <w:pStyle w:val="a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E7192">
        <w:rPr>
          <w:sz w:val="28"/>
          <w:szCs w:val="28"/>
          <w:lang w:val="uk-UA"/>
        </w:rPr>
        <w:t xml:space="preserve">Водночас робота твердопаливної котельні </w:t>
      </w:r>
      <w:r w:rsidRPr="00BE7192">
        <w:rPr>
          <w:rStyle w:val="whitespace-normal"/>
          <w:sz w:val="28"/>
          <w:szCs w:val="28"/>
          <w:lang w:val="uk-UA"/>
        </w:rPr>
        <w:t>ТОВ «УКРТЕПЛО СУМИ»</w:t>
      </w:r>
      <w:r w:rsidRPr="00BE7192">
        <w:rPr>
          <w:sz w:val="28"/>
          <w:szCs w:val="28"/>
          <w:lang w:val="uk-UA"/>
        </w:rPr>
        <w:t xml:space="preserve"> не відповідала загальному позитивному рівню проходження опалювального періоду в громаді. Незважаючи на забезпечення котельні необхідними обсягами твердого палива, а також наданими Тростянецькою міською радою генераторним обладнанням та паливом для забезпечення безперервної роботи в умовах відключень електроенергії, до міської ради систематично надходили звернення щодо недотримання нормативного температурного режиму в будівлях та приміщеннях, які обслуговувалися зазначеною котельнею. Вказані факти підтверджувалися відповідними актами, складеними комісіями установ та організацій.</w:t>
      </w:r>
    </w:p>
    <w:p w:rsidR="00317D6D" w:rsidRPr="00BE7192" w:rsidRDefault="00317D6D" w:rsidP="001A100D">
      <w:pPr>
        <w:pStyle w:val="a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E7192">
        <w:rPr>
          <w:sz w:val="28"/>
          <w:szCs w:val="28"/>
          <w:lang w:val="uk-UA"/>
        </w:rPr>
        <w:t xml:space="preserve">Таким чином, наявні підстави вважати, що </w:t>
      </w:r>
      <w:r w:rsidRPr="00BE7192">
        <w:rPr>
          <w:rStyle w:val="whitespace-normal"/>
          <w:sz w:val="28"/>
          <w:szCs w:val="28"/>
          <w:lang w:val="uk-UA"/>
        </w:rPr>
        <w:t>ТОВ «УКРТЕПЛО СУМИ»</w:t>
      </w:r>
      <w:r w:rsidRPr="00BE7192">
        <w:rPr>
          <w:sz w:val="28"/>
          <w:szCs w:val="28"/>
          <w:lang w:val="uk-UA"/>
        </w:rPr>
        <w:t xml:space="preserve"> неналежним чином виконувало свої обов’язки щодо забезпечення якісного та безперебійного теплопостачання, що свідчить про порушення вимог Закону України «Про житлово-комунальні послуги», Закону України «Про теплопостачання» та Правил надання послуги з постачання теплової енергії, затверджених постановою Кабінету Міністрів України №830 від 21.08.2019.</w:t>
      </w:r>
    </w:p>
    <w:p w:rsidR="00317D6D" w:rsidRPr="00BE7192" w:rsidRDefault="00317D6D" w:rsidP="001A100D">
      <w:pPr>
        <w:pStyle w:val="a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E7192">
        <w:rPr>
          <w:sz w:val="28"/>
          <w:szCs w:val="28"/>
          <w:lang w:val="uk-UA"/>
        </w:rPr>
        <w:t xml:space="preserve">З огляду на викладене, з метою недопущення порушення прав споживачів на належні житлово-комунальні послуги, забезпечення стабільного проходження опалювального періоду 2026–2027 років та мінімізації ризиків виникнення надзвичайних ситуацій у сфері теплопостачання, вбачається доцільним розглянути питання щодо припинення співпраці з </w:t>
      </w:r>
      <w:r w:rsidRPr="00BE7192">
        <w:rPr>
          <w:rStyle w:val="whitespace-normal"/>
          <w:sz w:val="28"/>
          <w:szCs w:val="28"/>
          <w:lang w:val="uk-UA"/>
        </w:rPr>
        <w:t>ТОВ «УКРТЕПЛО СУМИ»</w:t>
      </w:r>
      <w:r w:rsidRPr="00BE7192">
        <w:rPr>
          <w:sz w:val="28"/>
          <w:szCs w:val="28"/>
          <w:lang w:val="uk-UA"/>
        </w:rPr>
        <w:t xml:space="preserve"> та визначення іншого виконавця послуг, спроможного забезпечити належну якість та надійність теплопостачання відповідно до вимог чинного законодавства України.</w:t>
      </w:r>
    </w:p>
    <w:p w:rsidR="00BE7192" w:rsidRDefault="00BE7192" w:rsidP="00BE7192">
      <w:pPr>
        <w:rPr>
          <w:b/>
          <w:sz w:val="28"/>
          <w:szCs w:val="28"/>
        </w:rPr>
      </w:pPr>
    </w:p>
    <w:p w:rsidR="00BE7192" w:rsidRDefault="00821036" w:rsidP="00BE7192">
      <w:pPr>
        <w:rPr>
          <w:b/>
          <w:sz w:val="28"/>
          <w:szCs w:val="28"/>
        </w:rPr>
      </w:pPr>
      <w:r w:rsidRPr="00BE7192">
        <w:rPr>
          <w:b/>
          <w:sz w:val="28"/>
          <w:szCs w:val="28"/>
        </w:rPr>
        <w:t xml:space="preserve">Начальник відділу </w:t>
      </w:r>
    </w:p>
    <w:p w:rsidR="00821036" w:rsidRPr="00BE7192" w:rsidRDefault="00821036" w:rsidP="00BE7192">
      <w:pPr>
        <w:rPr>
          <w:b/>
          <w:sz w:val="28"/>
          <w:szCs w:val="28"/>
        </w:rPr>
      </w:pPr>
      <w:r w:rsidRPr="00BE7192">
        <w:rPr>
          <w:b/>
          <w:sz w:val="28"/>
          <w:szCs w:val="28"/>
        </w:rPr>
        <w:t xml:space="preserve">житлово-комунального господарства, </w:t>
      </w:r>
    </w:p>
    <w:p w:rsidR="00920FB1" w:rsidRPr="00BE7192" w:rsidRDefault="00821036" w:rsidP="00BE7192">
      <w:pPr>
        <w:rPr>
          <w:b/>
          <w:sz w:val="28"/>
          <w:szCs w:val="28"/>
        </w:rPr>
      </w:pPr>
      <w:r w:rsidRPr="00BE7192">
        <w:rPr>
          <w:b/>
          <w:sz w:val="28"/>
          <w:szCs w:val="28"/>
        </w:rPr>
        <w:t xml:space="preserve">будівництва, благоустрою </w:t>
      </w:r>
    </w:p>
    <w:p w:rsidR="00920FB1" w:rsidRPr="00BE7192" w:rsidRDefault="00821036" w:rsidP="00BE7192">
      <w:pPr>
        <w:rPr>
          <w:b/>
          <w:sz w:val="28"/>
          <w:szCs w:val="28"/>
        </w:rPr>
      </w:pPr>
      <w:r w:rsidRPr="00BE7192">
        <w:rPr>
          <w:b/>
          <w:sz w:val="28"/>
          <w:szCs w:val="28"/>
        </w:rPr>
        <w:t xml:space="preserve">та енергетичного менеджменту </w:t>
      </w:r>
    </w:p>
    <w:p w:rsidR="005C7202" w:rsidRPr="00BE7192" w:rsidRDefault="00821036" w:rsidP="00BE7192">
      <w:pPr>
        <w:rPr>
          <w:b/>
          <w:sz w:val="28"/>
          <w:szCs w:val="28"/>
        </w:rPr>
      </w:pPr>
      <w:r w:rsidRPr="00BE7192">
        <w:rPr>
          <w:b/>
          <w:sz w:val="28"/>
          <w:szCs w:val="28"/>
        </w:rPr>
        <w:t>апарату Тростянецької міської ради</w:t>
      </w:r>
      <w:r w:rsidR="005C7202" w:rsidRPr="00BE7192">
        <w:rPr>
          <w:b/>
          <w:sz w:val="28"/>
          <w:szCs w:val="28"/>
        </w:rPr>
        <w:tab/>
        <w:t xml:space="preserve">       </w:t>
      </w:r>
      <w:r w:rsidR="00BE7192">
        <w:rPr>
          <w:b/>
          <w:sz w:val="28"/>
          <w:szCs w:val="28"/>
        </w:rPr>
        <w:tab/>
      </w:r>
      <w:r w:rsidR="00BE7192">
        <w:rPr>
          <w:b/>
          <w:sz w:val="28"/>
          <w:szCs w:val="28"/>
        </w:rPr>
        <w:tab/>
        <w:t xml:space="preserve">          </w:t>
      </w:r>
      <w:bookmarkStart w:id="5" w:name="_GoBack"/>
      <w:bookmarkEnd w:id="5"/>
      <w:r w:rsidRPr="00BE7192">
        <w:rPr>
          <w:b/>
          <w:sz w:val="28"/>
          <w:szCs w:val="28"/>
        </w:rPr>
        <w:t>Олексій</w:t>
      </w:r>
      <w:r w:rsidR="005C7202" w:rsidRPr="00BE7192">
        <w:rPr>
          <w:b/>
          <w:sz w:val="28"/>
          <w:szCs w:val="28"/>
        </w:rPr>
        <w:t xml:space="preserve"> КО</w:t>
      </w:r>
      <w:r w:rsidRPr="00BE7192">
        <w:rPr>
          <w:b/>
          <w:sz w:val="28"/>
          <w:szCs w:val="28"/>
        </w:rPr>
        <w:t>Т</w:t>
      </w:r>
      <w:r w:rsidR="005C7202" w:rsidRPr="00BE7192">
        <w:rPr>
          <w:b/>
          <w:sz w:val="28"/>
          <w:szCs w:val="28"/>
        </w:rPr>
        <w:t>КО</w:t>
      </w:r>
    </w:p>
    <w:sectPr w:rsidR="005C7202" w:rsidRPr="00BE7192" w:rsidSect="00BE7192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DA2818E"/>
    <w:lvl w:ilvl="0">
      <w:numFmt w:val="bullet"/>
      <w:lvlText w:val="*"/>
      <w:lvlJc w:val="left"/>
    </w:lvl>
  </w:abstractNum>
  <w:abstractNum w:abstractNumId="1" w15:restartNumberingAfterBreak="0">
    <w:nsid w:val="073B1C37"/>
    <w:multiLevelType w:val="hybridMultilevel"/>
    <w:tmpl w:val="DDCEC39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A1CA2"/>
    <w:multiLevelType w:val="hybridMultilevel"/>
    <w:tmpl w:val="27B2530C"/>
    <w:lvl w:ilvl="0" w:tplc="C0B22490">
      <w:start w:val="1"/>
      <w:numFmt w:val="decimal"/>
      <w:suff w:val="nothing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256653"/>
    <w:multiLevelType w:val="hybridMultilevel"/>
    <w:tmpl w:val="B644C9EA"/>
    <w:lvl w:ilvl="0" w:tplc="058AE83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180C15"/>
    <w:multiLevelType w:val="hybridMultilevel"/>
    <w:tmpl w:val="B622BF12"/>
    <w:lvl w:ilvl="0" w:tplc="9FD2B4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5C45DD"/>
    <w:multiLevelType w:val="hybridMultilevel"/>
    <w:tmpl w:val="D5FA8F9C"/>
    <w:lvl w:ilvl="0" w:tplc="058AE832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860A17"/>
    <w:multiLevelType w:val="hybridMultilevel"/>
    <w:tmpl w:val="6D945BB8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E892BB1"/>
    <w:multiLevelType w:val="hybridMultilevel"/>
    <w:tmpl w:val="9EDC0126"/>
    <w:lvl w:ilvl="0" w:tplc="5FCA1C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AC14A7D"/>
    <w:multiLevelType w:val="hybridMultilevel"/>
    <w:tmpl w:val="5A5AB822"/>
    <w:lvl w:ilvl="0" w:tplc="9522D6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C44385A"/>
    <w:multiLevelType w:val="hybridMultilevel"/>
    <w:tmpl w:val="43523786"/>
    <w:lvl w:ilvl="0" w:tplc="04190011">
      <w:start w:val="1"/>
      <w:numFmt w:val="decimal"/>
      <w:lvlText w:val="%1)"/>
      <w:lvlJc w:val="left"/>
      <w:pPr>
        <w:ind w:left="1430" w:hanging="360"/>
      </w:pPr>
    </w:lvl>
    <w:lvl w:ilvl="1" w:tplc="04220019" w:tentative="1">
      <w:start w:val="1"/>
      <w:numFmt w:val="lowerLetter"/>
      <w:lvlText w:val="%2."/>
      <w:lvlJc w:val="left"/>
      <w:pPr>
        <w:ind w:left="2150" w:hanging="360"/>
      </w:pPr>
    </w:lvl>
    <w:lvl w:ilvl="2" w:tplc="0422001B" w:tentative="1">
      <w:start w:val="1"/>
      <w:numFmt w:val="lowerRoman"/>
      <w:lvlText w:val="%3."/>
      <w:lvlJc w:val="right"/>
      <w:pPr>
        <w:ind w:left="2870" w:hanging="180"/>
      </w:pPr>
    </w:lvl>
    <w:lvl w:ilvl="3" w:tplc="0422000F" w:tentative="1">
      <w:start w:val="1"/>
      <w:numFmt w:val="decimal"/>
      <w:lvlText w:val="%4."/>
      <w:lvlJc w:val="left"/>
      <w:pPr>
        <w:ind w:left="3590" w:hanging="360"/>
      </w:pPr>
    </w:lvl>
    <w:lvl w:ilvl="4" w:tplc="04220019" w:tentative="1">
      <w:start w:val="1"/>
      <w:numFmt w:val="lowerLetter"/>
      <w:lvlText w:val="%5."/>
      <w:lvlJc w:val="left"/>
      <w:pPr>
        <w:ind w:left="4310" w:hanging="360"/>
      </w:pPr>
    </w:lvl>
    <w:lvl w:ilvl="5" w:tplc="0422001B" w:tentative="1">
      <w:start w:val="1"/>
      <w:numFmt w:val="lowerRoman"/>
      <w:lvlText w:val="%6."/>
      <w:lvlJc w:val="right"/>
      <w:pPr>
        <w:ind w:left="5030" w:hanging="180"/>
      </w:pPr>
    </w:lvl>
    <w:lvl w:ilvl="6" w:tplc="0422000F" w:tentative="1">
      <w:start w:val="1"/>
      <w:numFmt w:val="decimal"/>
      <w:lvlText w:val="%7."/>
      <w:lvlJc w:val="left"/>
      <w:pPr>
        <w:ind w:left="5750" w:hanging="360"/>
      </w:pPr>
    </w:lvl>
    <w:lvl w:ilvl="7" w:tplc="04220019" w:tentative="1">
      <w:start w:val="1"/>
      <w:numFmt w:val="lowerLetter"/>
      <w:lvlText w:val="%8."/>
      <w:lvlJc w:val="left"/>
      <w:pPr>
        <w:ind w:left="6470" w:hanging="360"/>
      </w:pPr>
    </w:lvl>
    <w:lvl w:ilvl="8" w:tplc="0422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0" w15:restartNumberingAfterBreak="0">
    <w:nsid w:val="6FE57728"/>
    <w:multiLevelType w:val="hybridMultilevel"/>
    <w:tmpl w:val="AFA6EBE0"/>
    <w:lvl w:ilvl="0" w:tplc="3132CFC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71774361"/>
    <w:multiLevelType w:val="hybridMultilevel"/>
    <w:tmpl w:val="6520E768"/>
    <w:lvl w:ilvl="0" w:tplc="457E6D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3">
    <w:abstractNumId w:val="3"/>
  </w:num>
  <w:num w:numId="4">
    <w:abstractNumId w:val="6"/>
  </w:num>
  <w:num w:numId="5">
    <w:abstractNumId w:val="5"/>
  </w:num>
  <w:num w:numId="6">
    <w:abstractNumId w:val="11"/>
  </w:num>
  <w:num w:numId="7">
    <w:abstractNumId w:val="2"/>
  </w:num>
  <w:num w:numId="8">
    <w:abstractNumId w:val="4"/>
  </w:num>
  <w:num w:numId="9">
    <w:abstractNumId w:val="10"/>
  </w:num>
  <w:num w:numId="10">
    <w:abstractNumId w:val="1"/>
  </w:num>
  <w:num w:numId="11">
    <w:abstractNumId w:val="8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68A"/>
    <w:rsid w:val="00000CF0"/>
    <w:rsid w:val="0000138F"/>
    <w:rsid w:val="00001FFB"/>
    <w:rsid w:val="00002101"/>
    <w:rsid w:val="00003955"/>
    <w:rsid w:val="00005E78"/>
    <w:rsid w:val="00010EC1"/>
    <w:rsid w:val="00011DCC"/>
    <w:rsid w:val="00012C54"/>
    <w:rsid w:val="00012FC7"/>
    <w:rsid w:val="000141A1"/>
    <w:rsid w:val="0001445F"/>
    <w:rsid w:val="000146FA"/>
    <w:rsid w:val="00015A1F"/>
    <w:rsid w:val="00016A8A"/>
    <w:rsid w:val="00016A93"/>
    <w:rsid w:val="00020D50"/>
    <w:rsid w:val="00021006"/>
    <w:rsid w:val="00022501"/>
    <w:rsid w:val="000252EC"/>
    <w:rsid w:val="00025CDF"/>
    <w:rsid w:val="00027ED3"/>
    <w:rsid w:val="00030301"/>
    <w:rsid w:val="00032DBB"/>
    <w:rsid w:val="00034186"/>
    <w:rsid w:val="0003455F"/>
    <w:rsid w:val="000355A2"/>
    <w:rsid w:val="000357C0"/>
    <w:rsid w:val="000357CD"/>
    <w:rsid w:val="00037B57"/>
    <w:rsid w:val="00037CB8"/>
    <w:rsid w:val="000409B8"/>
    <w:rsid w:val="00045FEF"/>
    <w:rsid w:val="00046152"/>
    <w:rsid w:val="00050C32"/>
    <w:rsid w:val="0005134D"/>
    <w:rsid w:val="00051C2A"/>
    <w:rsid w:val="00052429"/>
    <w:rsid w:val="000529AF"/>
    <w:rsid w:val="00056481"/>
    <w:rsid w:val="00057BE7"/>
    <w:rsid w:val="0006083A"/>
    <w:rsid w:val="000660A7"/>
    <w:rsid w:val="0007152A"/>
    <w:rsid w:val="000715BD"/>
    <w:rsid w:val="00074354"/>
    <w:rsid w:val="00080E20"/>
    <w:rsid w:val="0008452D"/>
    <w:rsid w:val="000845EB"/>
    <w:rsid w:val="000856B7"/>
    <w:rsid w:val="00087AAA"/>
    <w:rsid w:val="00087B59"/>
    <w:rsid w:val="00091E63"/>
    <w:rsid w:val="00092369"/>
    <w:rsid w:val="0009243F"/>
    <w:rsid w:val="000926E5"/>
    <w:rsid w:val="000931A0"/>
    <w:rsid w:val="000933E0"/>
    <w:rsid w:val="00094FFA"/>
    <w:rsid w:val="00096FFD"/>
    <w:rsid w:val="000A0706"/>
    <w:rsid w:val="000A2897"/>
    <w:rsid w:val="000A4651"/>
    <w:rsid w:val="000A470B"/>
    <w:rsid w:val="000A4970"/>
    <w:rsid w:val="000A4D3C"/>
    <w:rsid w:val="000A4F9F"/>
    <w:rsid w:val="000A5AE9"/>
    <w:rsid w:val="000A6B52"/>
    <w:rsid w:val="000A6C19"/>
    <w:rsid w:val="000A7FB1"/>
    <w:rsid w:val="000B07B0"/>
    <w:rsid w:val="000B21D0"/>
    <w:rsid w:val="000B23DE"/>
    <w:rsid w:val="000B3E1F"/>
    <w:rsid w:val="000B4161"/>
    <w:rsid w:val="000B42DC"/>
    <w:rsid w:val="000B43CB"/>
    <w:rsid w:val="000B46C2"/>
    <w:rsid w:val="000B4F4B"/>
    <w:rsid w:val="000B5A35"/>
    <w:rsid w:val="000C1EAD"/>
    <w:rsid w:val="000C30E0"/>
    <w:rsid w:val="000C42C8"/>
    <w:rsid w:val="000C649F"/>
    <w:rsid w:val="000C76C0"/>
    <w:rsid w:val="000C7DCD"/>
    <w:rsid w:val="000D062C"/>
    <w:rsid w:val="000D0E51"/>
    <w:rsid w:val="000D161B"/>
    <w:rsid w:val="000D1ABD"/>
    <w:rsid w:val="000D344C"/>
    <w:rsid w:val="000D6150"/>
    <w:rsid w:val="000D66A7"/>
    <w:rsid w:val="000D6715"/>
    <w:rsid w:val="000D775A"/>
    <w:rsid w:val="000E09DE"/>
    <w:rsid w:val="000E15C9"/>
    <w:rsid w:val="000E2564"/>
    <w:rsid w:val="000E287C"/>
    <w:rsid w:val="000E4199"/>
    <w:rsid w:val="000E5B60"/>
    <w:rsid w:val="000E630F"/>
    <w:rsid w:val="000F2150"/>
    <w:rsid w:val="000F4CF8"/>
    <w:rsid w:val="000F582B"/>
    <w:rsid w:val="000F5F23"/>
    <w:rsid w:val="000F64D2"/>
    <w:rsid w:val="00104202"/>
    <w:rsid w:val="0010507F"/>
    <w:rsid w:val="00105114"/>
    <w:rsid w:val="0010690D"/>
    <w:rsid w:val="0010758C"/>
    <w:rsid w:val="00110951"/>
    <w:rsid w:val="00114A38"/>
    <w:rsid w:val="00115081"/>
    <w:rsid w:val="001175D6"/>
    <w:rsid w:val="00117A11"/>
    <w:rsid w:val="00120BC1"/>
    <w:rsid w:val="0012143B"/>
    <w:rsid w:val="00122565"/>
    <w:rsid w:val="0012383D"/>
    <w:rsid w:val="001239C6"/>
    <w:rsid w:val="00123F18"/>
    <w:rsid w:val="001263F8"/>
    <w:rsid w:val="001268BF"/>
    <w:rsid w:val="00127060"/>
    <w:rsid w:val="0012786D"/>
    <w:rsid w:val="00127895"/>
    <w:rsid w:val="00127A33"/>
    <w:rsid w:val="00131702"/>
    <w:rsid w:val="00131C6C"/>
    <w:rsid w:val="00132DD6"/>
    <w:rsid w:val="001356F4"/>
    <w:rsid w:val="00135C1B"/>
    <w:rsid w:val="00137245"/>
    <w:rsid w:val="00141E1A"/>
    <w:rsid w:val="00143E01"/>
    <w:rsid w:val="001442D0"/>
    <w:rsid w:val="00145ECF"/>
    <w:rsid w:val="001465AB"/>
    <w:rsid w:val="00147C46"/>
    <w:rsid w:val="00150092"/>
    <w:rsid w:val="0015267E"/>
    <w:rsid w:val="00152FDE"/>
    <w:rsid w:val="001546B6"/>
    <w:rsid w:val="00154E35"/>
    <w:rsid w:val="00154F58"/>
    <w:rsid w:val="00156032"/>
    <w:rsid w:val="0015605F"/>
    <w:rsid w:val="001562C2"/>
    <w:rsid w:val="00156E29"/>
    <w:rsid w:val="00157DB6"/>
    <w:rsid w:val="001607AD"/>
    <w:rsid w:val="00161A7D"/>
    <w:rsid w:val="00162D5B"/>
    <w:rsid w:val="00163E18"/>
    <w:rsid w:val="001641DE"/>
    <w:rsid w:val="00165876"/>
    <w:rsid w:val="00166AF6"/>
    <w:rsid w:val="00166C63"/>
    <w:rsid w:val="00166C86"/>
    <w:rsid w:val="001673FA"/>
    <w:rsid w:val="00171A78"/>
    <w:rsid w:val="00172938"/>
    <w:rsid w:val="00172A7C"/>
    <w:rsid w:val="00173933"/>
    <w:rsid w:val="00177FFB"/>
    <w:rsid w:val="00180194"/>
    <w:rsid w:val="001815A0"/>
    <w:rsid w:val="001819F1"/>
    <w:rsid w:val="00181F6B"/>
    <w:rsid w:val="00184F8E"/>
    <w:rsid w:val="00186A52"/>
    <w:rsid w:val="00186F65"/>
    <w:rsid w:val="001904BD"/>
    <w:rsid w:val="001907BD"/>
    <w:rsid w:val="00196821"/>
    <w:rsid w:val="00197664"/>
    <w:rsid w:val="001A0F71"/>
    <w:rsid w:val="001A100D"/>
    <w:rsid w:val="001A155B"/>
    <w:rsid w:val="001A256E"/>
    <w:rsid w:val="001A7152"/>
    <w:rsid w:val="001B40D5"/>
    <w:rsid w:val="001C161D"/>
    <w:rsid w:val="001C2CD9"/>
    <w:rsid w:val="001C2E89"/>
    <w:rsid w:val="001C4309"/>
    <w:rsid w:val="001C4E0E"/>
    <w:rsid w:val="001C7387"/>
    <w:rsid w:val="001C791B"/>
    <w:rsid w:val="001D03D9"/>
    <w:rsid w:val="001D2A93"/>
    <w:rsid w:val="001D3063"/>
    <w:rsid w:val="001D3E11"/>
    <w:rsid w:val="001D4AEB"/>
    <w:rsid w:val="001D6E56"/>
    <w:rsid w:val="001D7300"/>
    <w:rsid w:val="001D773F"/>
    <w:rsid w:val="001D7E1C"/>
    <w:rsid w:val="001E0B2B"/>
    <w:rsid w:val="001E14C3"/>
    <w:rsid w:val="001E1E9E"/>
    <w:rsid w:val="001E213B"/>
    <w:rsid w:val="001E22B1"/>
    <w:rsid w:val="001E31FD"/>
    <w:rsid w:val="001E35AF"/>
    <w:rsid w:val="001E56BB"/>
    <w:rsid w:val="001E6F87"/>
    <w:rsid w:val="001E6F9C"/>
    <w:rsid w:val="001E75D2"/>
    <w:rsid w:val="001F2815"/>
    <w:rsid w:val="001F373F"/>
    <w:rsid w:val="001F5343"/>
    <w:rsid w:val="001F6C50"/>
    <w:rsid w:val="00200959"/>
    <w:rsid w:val="00200D47"/>
    <w:rsid w:val="002017AF"/>
    <w:rsid w:val="00201D92"/>
    <w:rsid w:val="002043C6"/>
    <w:rsid w:val="00204C5F"/>
    <w:rsid w:val="00204D82"/>
    <w:rsid w:val="0020635B"/>
    <w:rsid w:val="00207D09"/>
    <w:rsid w:val="00210915"/>
    <w:rsid w:val="00212412"/>
    <w:rsid w:val="0021680D"/>
    <w:rsid w:val="002175F1"/>
    <w:rsid w:val="00220B0C"/>
    <w:rsid w:val="002210BB"/>
    <w:rsid w:val="002234D7"/>
    <w:rsid w:val="0022464E"/>
    <w:rsid w:val="002257B4"/>
    <w:rsid w:val="002302EF"/>
    <w:rsid w:val="002305F4"/>
    <w:rsid w:val="00230D16"/>
    <w:rsid w:val="00234002"/>
    <w:rsid w:val="00234961"/>
    <w:rsid w:val="00234A3F"/>
    <w:rsid w:val="00234F36"/>
    <w:rsid w:val="00235909"/>
    <w:rsid w:val="00235AA7"/>
    <w:rsid w:val="00242A18"/>
    <w:rsid w:val="00242BD5"/>
    <w:rsid w:val="00242BD9"/>
    <w:rsid w:val="00245D8B"/>
    <w:rsid w:val="002460AA"/>
    <w:rsid w:val="00250839"/>
    <w:rsid w:val="00253031"/>
    <w:rsid w:val="00253EBC"/>
    <w:rsid w:val="002545B9"/>
    <w:rsid w:val="00254B31"/>
    <w:rsid w:val="00255ECA"/>
    <w:rsid w:val="0025604E"/>
    <w:rsid w:val="002603B5"/>
    <w:rsid w:val="00260436"/>
    <w:rsid w:val="002611B3"/>
    <w:rsid w:val="002630E4"/>
    <w:rsid w:val="00263AA5"/>
    <w:rsid w:val="00265BB5"/>
    <w:rsid w:val="00265BEB"/>
    <w:rsid w:val="00266E1E"/>
    <w:rsid w:val="00270105"/>
    <w:rsid w:val="002708C3"/>
    <w:rsid w:val="002710DF"/>
    <w:rsid w:val="002735CC"/>
    <w:rsid w:val="00273688"/>
    <w:rsid w:val="00274AAC"/>
    <w:rsid w:val="00274B2F"/>
    <w:rsid w:val="00275824"/>
    <w:rsid w:val="0027595F"/>
    <w:rsid w:val="00275ED7"/>
    <w:rsid w:val="00276F4F"/>
    <w:rsid w:val="002770C5"/>
    <w:rsid w:val="00280901"/>
    <w:rsid w:val="00282B79"/>
    <w:rsid w:val="002842C2"/>
    <w:rsid w:val="00285C1B"/>
    <w:rsid w:val="00286534"/>
    <w:rsid w:val="002869BE"/>
    <w:rsid w:val="00287C7A"/>
    <w:rsid w:val="00290613"/>
    <w:rsid w:val="00291662"/>
    <w:rsid w:val="00291FC8"/>
    <w:rsid w:val="00292081"/>
    <w:rsid w:val="002923DD"/>
    <w:rsid w:val="0029307C"/>
    <w:rsid w:val="0029566C"/>
    <w:rsid w:val="002A0D59"/>
    <w:rsid w:val="002A2317"/>
    <w:rsid w:val="002A262A"/>
    <w:rsid w:val="002A2896"/>
    <w:rsid w:val="002A2FCB"/>
    <w:rsid w:val="002A331A"/>
    <w:rsid w:val="002A4D02"/>
    <w:rsid w:val="002A5A71"/>
    <w:rsid w:val="002A5CAC"/>
    <w:rsid w:val="002A6FD6"/>
    <w:rsid w:val="002A7802"/>
    <w:rsid w:val="002B5DF5"/>
    <w:rsid w:val="002B64C9"/>
    <w:rsid w:val="002B64DC"/>
    <w:rsid w:val="002C0637"/>
    <w:rsid w:val="002C5E14"/>
    <w:rsid w:val="002C7C04"/>
    <w:rsid w:val="002D05AD"/>
    <w:rsid w:val="002D4897"/>
    <w:rsid w:val="002D50C3"/>
    <w:rsid w:val="002D5779"/>
    <w:rsid w:val="002D6EBD"/>
    <w:rsid w:val="002E1AB6"/>
    <w:rsid w:val="002E1E43"/>
    <w:rsid w:val="002E6375"/>
    <w:rsid w:val="002E66D7"/>
    <w:rsid w:val="002E7D95"/>
    <w:rsid w:val="002F0B86"/>
    <w:rsid w:val="002F297B"/>
    <w:rsid w:val="002F4E96"/>
    <w:rsid w:val="002F7347"/>
    <w:rsid w:val="00300721"/>
    <w:rsid w:val="00300B8D"/>
    <w:rsid w:val="00300EC0"/>
    <w:rsid w:val="00302345"/>
    <w:rsid w:val="00303CE4"/>
    <w:rsid w:val="00306055"/>
    <w:rsid w:val="003063EF"/>
    <w:rsid w:val="0030659A"/>
    <w:rsid w:val="00306624"/>
    <w:rsid w:val="003074F6"/>
    <w:rsid w:val="00311427"/>
    <w:rsid w:val="00311C23"/>
    <w:rsid w:val="0031248A"/>
    <w:rsid w:val="00312A4C"/>
    <w:rsid w:val="00312AD6"/>
    <w:rsid w:val="00312E56"/>
    <w:rsid w:val="00315008"/>
    <w:rsid w:val="00315DF0"/>
    <w:rsid w:val="00317D6D"/>
    <w:rsid w:val="0032006C"/>
    <w:rsid w:val="00321852"/>
    <w:rsid w:val="003220F2"/>
    <w:rsid w:val="00322A0E"/>
    <w:rsid w:val="00322BCB"/>
    <w:rsid w:val="00325A04"/>
    <w:rsid w:val="0032608E"/>
    <w:rsid w:val="0032653A"/>
    <w:rsid w:val="00326846"/>
    <w:rsid w:val="003307B5"/>
    <w:rsid w:val="0033294F"/>
    <w:rsid w:val="00333B6B"/>
    <w:rsid w:val="00334492"/>
    <w:rsid w:val="003366C0"/>
    <w:rsid w:val="003413F1"/>
    <w:rsid w:val="00342B85"/>
    <w:rsid w:val="00344042"/>
    <w:rsid w:val="00344C7C"/>
    <w:rsid w:val="003464A8"/>
    <w:rsid w:val="0034743C"/>
    <w:rsid w:val="0034765F"/>
    <w:rsid w:val="00347910"/>
    <w:rsid w:val="003502B9"/>
    <w:rsid w:val="00350AF4"/>
    <w:rsid w:val="00351DCD"/>
    <w:rsid w:val="0035479D"/>
    <w:rsid w:val="00356934"/>
    <w:rsid w:val="00361243"/>
    <w:rsid w:val="0036196A"/>
    <w:rsid w:val="00362405"/>
    <w:rsid w:val="00362AF3"/>
    <w:rsid w:val="003632A7"/>
    <w:rsid w:val="00363D93"/>
    <w:rsid w:val="003652E4"/>
    <w:rsid w:val="00365CD8"/>
    <w:rsid w:val="003672F7"/>
    <w:rsid w:val="003675DC"/>
    <w:rsid w:val="00371568"/>
    <w:rsid w:val="00375EB8"/>
    <w:rsid w:val="0037754F"/>
    <w:rsid w:val="00380112"/>
    <w:rsid w:val="00383F59"/>
    <w:rsid w:val="0038426D"/>
    <w:rsid w:val="00385A48"/>
    <w:rsid w:val="00386DFE"/>
    <w:rsid w:val="00387198"/>
    <w:rsid w:val="003872E9"/>
    <w:rsid w:val="00391768"/>
    <w:rsid w:val="00391A4C"/>
    <w:rsid w:val="00391C31"/>
    <w:rsid w:val="00391EFC"/>
    <w:rsid w:val="00391FF8"/>
    <w:rsid w:val="00393394"/>
    <w:rsid w:val="00393D13"/>
    <w:rsid w:val="00394443"/>
    <w:rsid w:val="00394482"/>
    <w:rsid w:val="00396CE8"/>
    <w:rsid w:val="003972B4"/>
    <w:rsid w:val="003977C8"/>
    <w:rsid w:val="003A0B1D"/>
    <w:rsid w:val="003A1C20"/>
    <w:rsid w:val="003B3527"/>
    <w:rsid w:val="003B3E02"/>
    <w:rsid w:val="003B5E71"/>
    <w:rsid w:val="003B6C4B"/>
    <w:rsid w:val="003C169A"/>
    <w:rsid w:val="003C7453"/>
    <w:rsid w:val="003D10D4"/>
    <w:rsid w:val="003D1740"/>
    <w:rsid w:val="003D3941"/>
    <w:rsid w:val="003D4703"/>
    <w:rsid w:val="003D4F4B"/>
    <w:rsid w:val="003D6648"/>
    <w:rsid w:val="003D753C"/>
    <w:rsid w:val="003E1E1F"/>
    <w:rsid w:val="003E2544"/>
    <w:rsid w:val="003E4DF3"/>
    <w:rsid w:val="003F02B4"/>
    <w:rsid w:val="003F111E"/>
    <w:rsid w:val="003F316C"/>
    <w:rsid w:val="003F45A6"/>
    <w:rsid w:val="003F65E7"/>
    <w:rsid w:val="003F7D80"/>
    <w:rsid w:val="004005CA"/>
    <w:rsid w:val="00400B22"/>
    <w:rsid w:val="00400B86"/>
    <w:rsid w:val="00402AAB"/>
    <w:rsid w:val="00402FA9"/>
    <w:rsid w:val="00405B80"/>
    <w:rsid w:val="00406CBE"/>
    <w:rsid w:val="00410C75"/>
    <w:rsid w:val="0041197E"/>
    <w:rsid w:val="00414218"/>
    <w:rsid w:val="00415DAC"/>
    <w:rsid w:val="00416C71"/>
    <w:rsid w:val="004171D7"/>
    <w:rsid w:val="00417DA1"/>
    <w:rsid w:val="00421310"/>
    <w:rsid w:val="0042155E"/>
    <w:rsid w:val="004219A3"/>
    <w:rsid w:val="004233EF"/>
    <w:rsid w:val="00423AE0"/>
    <w:rsid w:val="0042469A"/>
    <w:rsid w:val="004257CA"/>
    <w:rsid w:val="0042729D"/>
    <w:rsid w:val="00431DEE"/>
    <w:rsid w:val="00432888"/>
    <w:rsid w:val="00432912"/>
    <w:rsid w:val="00432FB5"/>
    <w:rsid w:val="004330A9"/>
    <w:rsid w:val="00434074"/>
    <w:rsid w:val="00440684"/>
    <w:rsid w:val="004418C4"/>
    <w:rsid w:val="0044333C"/>
    <w:rsid w:val="004445B4"/>
    <w:rsid w:val="00446BD6"/>
    <w:rsid w:val="004477B9"/>
    <w:rsid w:val="004531D5"/>
    <w:rsid w:val="004544F2"/>
    <w:rsid w:val="0045569D"/>
    <w:rsid w:val="00455FD8"/>
    <w:rsid w:val="00456168"/>
    <w:rsid w:val="00457A0B"/>
    <w:rsid w:val="00463595"/>
    <w:rsid w:val="0046431F"/>
    <w:rsid w:val="0046433C"/>
    <w:rsid w:val="00465147"/>
    <w:rsid w:val="004676C3"/>
    <w:rsid w:val="00470201"/>
    <w:rsid w:val="0047516F"/>
    <w:rsid w:val="00475D98"/>
    <w:rsid w:val="0047778E"/>
    <w:rsid w:val="0048368E"/>
    <w:rsid w:val="00483F3C"/>
    <w:rsid w:val="00483FAC"/>
    <w:rsid w:val="00487D1A"/>
    <w:rsid w:val="004915F2"/>
    <w:rsid w:val="00491C38"/>
    <w:rsid w:val="00492825"/>
    <w:rsid w:val="00492C7E"/>
    <w:rsid w:val="004931DB"/>
    <w:rsid w:val="00494FE4"/>
    <w:rsid w:val="00495260"/>
    <w:rsid w:val="004963AF"/>
    <w:rsid w:val="004A0734"/>
    <w:rsid w:val="004A0AB4"/>
    <w:rsid w:val="004A48E0"/>
    <w:rsid w:val="004A5586"/>
    <w:rsid w:val="004B27CA"/>
    <w:rsid w:val="004B52D2"/>
    <w:rsid w:val="004B5F05"/>
    <w:rsid w:val="004B602D"/>
    <w:rsid w:val="004B71E0"/>
    <w:rsid w:val="004C01CD"/>
    <w:rsid w:val="004C030D"/>
    <w:rsid w:val="004C0AF6"/>
    <w:rsid w:val="004C1545"/>
    <w:rsid w:val="004C1A62"/>
    <w:rsid w:val="004C591F"/>
    <w:rsid w:val="004C7B82"/>
    <w:rsid w:val="004D0DD9"/>
    <w:rsid w:val="004D166A"/>
    <w:rsid w:val="004D24EB"/>
    <w:rsid w:val="004D3451"/>
    <w:rsid w:val="004D55EC"/>
    <w:rsid w:val="004D632F"/>
    <w:rsid w:val="004D7292"/>
    <w:rsid w:val="004E0CC2"/>
    <w:rsid w:val="004E12D5"/>
    <w:rsid w:val="004E1D4A"/>
    <w:rsid w:val="004E29A1"/>
    <w:rsid w:val="004E320D"/>
    <w:rsid w:val="004E4CD4"/>
    <w:rsid w:val="004F17A7"/>
    <w:rsid w:val="004F27F7"/>
    <w:rsid w:val="004F3706"/>
    <w:rsid w:val="004F4A3E"/>
    <w:rsid w:val="004F5034"/>
    <w:rsid w:val="004F63C3"/>
    <w:rsid w:val="004F7E3B"/>
    <w:rsid w:val="00500AA0"/>
    <w:rsid w:val="005013F6"/>
    <w:rsid w:val="00503067"/>
    <w:rsid w:val="00503ECC"/>
    <w:rsid w:val="0050455B"/>
    <w:rsid w:val="0050463E"/>
    <w:rsid w:val="00504722"/>
    <w:rsid w:val="00507E89"/>
    <w:rsid w:val="00510879"/>
    <w:rsid w:val="005117E4"/>
    <w:rsid w:val="00513740"/>
    <w:rsid w:val="00514C22"/>
    <w:rsid w:val="00516DB0"/>
    <w:rsid w:val="00517716"/>
    <w:rsid w:val="00517DE9"/>
    <w:rsid w:val="005225D2"/>
    <w:rsid w:val="005249F9"/>
    <w:rsid w:val="00525130"/>
    <w:rsid w:val="00526420"/>
    <w:rsid w:val="0052654C"/>
    <w:rsid w:val="00527D3A"/>
    <w:rsid w:val="00527FA7"/>
    <w:rsid w:val="00530794"/>
    <w:rsid w:val="005314A0"/>
    <w:rsid w:val="00532938"/>
    <w:rsid w:val="00534269"/>
    <w:rsid w:val="005351F6"/>
    <w:rsid w:val="005404E2"/>
    <w:rsid w:val="0054160C"/>
    <w:rsid w:val="0054179E"/>
    <w:rsid w:val="00543A68"/>
    <w:rsid w:val="00544355"/>
    <w:rsid w:val="00545323"/>
    <w:rsid w:val="005501F5"/>
    <w:rsid w:val="005517C0"/>
    <w:rsid w:val="00551AE6"/>
    <w:rsid w:val="00551D8E"/>
    <w:rsid w:val="005522D7"/>
    <w:rsid w:val="00552F78"/>
    <w:rsid w:val="00553790"/>
    <w:rsid w:val="005542D9"/>
    <w:rsid w:val="00554899"/>
    <w:rsid w:val="0055531E"/>
    <w:rsid w:val="0055628B"/>
    <w:rsid w:val="00556347"/>
    <w:rsid w:val="005566C1"/>
    <w:rsid w:val="005570AC"/>
    <w:rsid w:val="005574AA"/>
    <w:rsid w:val="005576EC"/>
    <w:rsid w:val="005610AC"/>
    <w:rsid w:val="005626C5"/>
    <w:rsid w:val="005657F1"/>
    <w:rsid w:val="00566253"/>
    <w:rsid w:val="00566A47"/>
    <w:rsid w:val="0057320E"/>
    <w:rsid w:val="005732A3"/>
    <w:rsid w:val="00573B21"/>
    <w:rsid w:val="00573B44"/>
    <w:rsid w:val="005744FA"/>
    <w:rsid w:val="00574863"/>
    <w:rsid w:val="00575377"/>
    <w:rsid w:val="00576143"/>
    <w:rsid w:val="00577CB4"/>
    <w:rsid w:val="005802DB"/>
    <w:rsid w:val="0058196C"/>
    <w:rsid w:val="00582010"/>
    <w:rsid w:val="005838FF"/>
    <w:rsid w:val="00583931"/>
    <w:rsid w:val="00583F99"/>
    <w:rsid w:val="00585322"/>
    <w:rsid w:val="0058728C"/>
    <w:rsid w:val="00590AB7"/>
    <w:rsid w:val="00591816"/>
    <w:rsid w:val="00591BF5"/>
    <w:rsid w:val="0059221E"/>
    <w:rsid w:val="00592D67"/>
    <w:rsid w:val="00593C26"/>
    <w:rsid w:val="00594D4C"/>
    <w:rsid w:val="0059553D"/>
    <w:rsid w:val="005974A5"/>
    <w:rsid w:val="005A3196"/>
    <w:rsid w:val="005A4E22"/>
    <w:rsid w:val="005A4E2C"/>
    <w:rsid w:val="005A65F6"/>
    <w:rsid w:val="005B11BA"/>
    <w:rsid w:val="005B1293"/>
    <w:rsid w:val="005B20BF"/>
    <w:rsid w:val="005B22CB"/>
    <w:rsid w:val="005B2828"/>
    <w:rsid w:val="005B51F2"/>
    <w:rsid w:val="005B520F"/>
    <w:rsid w:val="005C04D6"/>
    <w:rsid w:val="005C5E95"/>
    <w:rsid w:val="005C5F13"/>
    <w:rsid w:val="005C7202"/>
    <w:rsid w:val="005D12FF"/>
    <w:rsid w:val="005D1701"/>
    <w:rsid w:val="005D1DC4"/>
    <w:rsid w:val="005D35E7"/>
    <w:rsid w:val="005D4CB9"/>
    <w:rsid w:val="005D53BC"/>
    <w:rsid w:val="005D5B02"/>
    <w:rsid w:val="005D6B03"/>
    <w:rsid w:val="005D7D1F"/>
    <w:rsid w:val="005E0E1A"/>
    <w:rsid w:val="005E47F8"/>
    <w:rsid w:val="005E6153"/>
    <w:rsid w:val="005E790B"/>
    <w:rsid w:val="005F1B8D"/>
    <w:rsid w:val="005F274A"/>
    <w:rsid w:val="005F2B3F"/>
    <w:rsid w:val="005F3E3E"/>
    <w:rsid w:val="005F5E09"/>
    <w:rsid w:val="005F7694"/>
    <w:rsid w:val="005F7B81"/>
    <w:rsid w:val="00600B66"/>
    <w:rsid w:val="0060211F"/>
    <w:rsid w:val="00602DB0"/>
    <w:rsid w:val="00604C7D"/>
    <w:rsid w:val="00610A2F"/>
    <w:rsid w:val="00610CBA"/>
    <w:rsid w:val="006120A8"/>
    <w:rsid w:val="00612924"/>
    <w:rsid w:val="00613A08"/>
    <w:rsid w:val="006164DB"/>
    <w:rsid w:val="00616A72"/>
    <w:rsid w:val="006217ED"/>
    <w:rsid w:val="00621823"/>
    <w:rsid w:val="00621CE7"/>
    <w:rsid w:val="00621ED2"/>
    <w:rsid w:val="006231D9"/>
    <w:rsid w:val="00623353"/>
    <w:rsid w:val="00625149"/>
    <w:rsid w:val="006272AA"/>
    <w:rsid w:val="00630523"/>
    <w:rsid w:val="00630ED0"/>
    <w:rsid w:val="00634827"/>
    <w:rsid w:val="00634BBC"/>
    <w:rsid w:val="006353F5"/>
    <w:rsid w:val="0063576E"/>
    <w:rsid w:val="00637BD2"/>
    <w:rsid w:val="00641066"/>
    <w:rsid w:val="006434B5"/>
    <w:rsid w:val="00643809"/>
    <w:rsid w:val="00643CD0"/>
    <w:rsid w:val="00644216"/>
    <w:rsid w:val="006444BA"/>
    <w:rsid w:val="00644FF1"/>
    <w:rsid w:val="0064668D"/>
    <w:rsid w:val="00647DA0"/>
    <w:rsid w:val="006506BE"/>
    <w:rsid w:val="00651535"/>
    <w:rsid w:val="00652289"/>
    <w:rsid w:val="00652BA0"/>
    <w:rsid w:val="00653648"/>
    <w:rsid w:val="00653739"/>
    <w:rsid w:val="006550ED"/>
    <w:rsid w:val="00656EFA"/>
    <w:rsid w:val="00657FDF"/>
    <w:rsid w:val="00661941"/>
    <w:rsid w:val="00661EB7"/>
    <w:rsid w:val="00662398"/>
    <w:rsid w:val="00662DBE"/>
    <w:rsid w:val="00662E4E"/>
    <w:rsid w:val="006635DA"/>
    <w:rsid w:val="00664FDD"/>
    <w:rsid w:val="00666AF5"/>
    <w:rsid w:val="00674D70"/>
    <w:rsid w:val="00676AE0"/>
    <w:rsid w:val="0067732E"/>
    <w:rsid w:val="006803F9"/>
    <w:rsid w:val="00683F0D"/>
    <w:rsid w:val="00687697"/>
    <w:rsid w:val="006918F0"/>
    <w:rsid w:val="00692C60"/>
    <w:rsid w:val="00693115"/>
    <w:rsid w:val="006931D5"/>
    <w:rsid w:val="00693A6B"/>
    <w:rsid w:val="00696D7C"/>
    <w:rsid w:val="00697313"/>
    <w:rsid w:val="00697DF3"/>
    <w:rsid w:val="00697E19"/>
    <w:rsid w:val="006A017B"/>
    <w:rsid w:val="006A08C9"/>
    <w:rsid w:val="006A0F1D"/>
    <w:rsid w:val="006A2555"/>
    <w:rsid w:val="006A4505"/>
    <w:rsid w:val="006A5B10"/>
    <w:rsid w:val="006A655C"/>
    <w:rsid w:val="006A66E8"/>
    <w:rsid w:val="006B3A62"/>
    <w:rsid w:val="006B404A"/>
    <w:rsid w:val="006B40AA"/>
    <w:rsid w:val="006B5349"/>
    <w:rsid w:val="006B5BD6"/>
    <w:rsid w:val="006B62EB"/>
    <w:rsid w:val="006B6455"/>
    <w:rsid w:val="006B7382"/>
    <w:rsid w:val="006C0319"/>
    <w:rsid w:val="006C0A5E"/>
    <w:rsid w:val="006C43CB"/>
    <w:rsid w:val="006C4836"/>
    <w:rsid w:val="006C519F"/>
    <w:rsid w:val="006C581E"/>
    <w:rsid w:val="006C6803"/>
    <w:rsid w:val="006C69AC"/>
    <w:rsid w:val="006C6C63"/>
    <w:rsid w:val="006C7046"/>
    <w:rsid w:val="006C77D9"/>
    <w:rsid w:val="006D2810"/>
    <w:rsid w:val="006D3816"/>
    <w:rsid w:val="006D5F1F"/>
    <w:rsid w:val="006D689F"/>
    <w:rsid w:val="006E013F"/>
    <w:rsid w:val="006E0BDA"/>
    <w:rsid w:val="006E0E42"/>
    <w:rsid w:val="006E133F"/>
    <w:rsid w:val="006E249F"/>
    <w:rsid w:val="006E3D62"/>
    <w:rsid w:val="006E53BB"/>
    <w:rsid w:val="006E5479"/>
    <w:rsid w:val="006F1928"/>
    <w:rsid w:val="006F2952"/>
    <w:rsid w:val="006F30C3"/>
    <w:rsid w:val="006F4C27"/>
    <w:rsid w:val="006F60C7"/>
    <w:rsid w:val="006F6281"/>
    <w:rsid w:val="007047EA"/>
    <w:rsid w:val="00704944"/>
    <w:rsid w:val="00706E7F"/>
    <w:rsid w:val="00707DB5"/>
    <w:rsid w:val="0071063C"/>
    <w:rsid w:val="00710A7E"/>
    <w:rsid w:val="007130A8"/>
    <w:rsid w:val="00715710"/>
    <w:rsid w:val="0071611C"/>
    <w:rsid w:val="00716F43"/>
    <w:rsid w:val="00717DD3"/>
    <w:rsid w:val="00720498"/>
    <w:rsid w:val="007225FB"/>
    <w:rsid w:val="00725070"/>
    <w:rsid w:val="007255AF"/>
    <w:rsid w:val="0072591E"/>
    <w:rsid w:val="00725EFC"/>
    <w:rsid w:val="00726EBB"/>
    <w:rsid w:val="00727FDE"/>
    <w:rsid w:val="00730375"/>
    <w:rsid w:val="00731675"/>
    <w:rsid w:val="00732A15"/>
    <w:rsid w:val="00735041"/>
    <w:rsid w:val="00736EC3"/>
    <w:rsid w:val="007401AA"/>
    <w:rsid w:val="007409D4"/>
    <w:rsid w:val="00741FBE"/>
    <w:rsid w:val="00743109"/>
    <w:rsid w:val="0074322E"/>
    <w:rsid w:val="0074414D"/>
    <w:rsid w:val="00744AF0"/>
    <w:rsid w:val="0074591E"/>
    <w:rsid w:val="00745CA0"/>
    <w:rsid w:val="007462B2"/>
    <w:rsid w:val="00747066"/>
    <w:rsid w:val="00747526"/>
    <w:rsid w:val="00750CC6"/>
    <w:rsid w:val="00753054"/>
    <w:rsid w:val="00753D0F"/>
    <w:rsid w:val="0075490F"/>
    <w:rsid w:val="00755284"/>
    <w:rsid w:val="0075613F"/>
    <w:rsid w:val="00757018"/>
    <w:rsid w:val="0076186E"/>
    <w:rsid w:val="0076702D"/>
    <w:rsid w:val="007676A1"/>
    <w:rsid w:val="00770D3A"/>
    <w:rsid w:val="007715BD"/>
    <w:rsid w:val="00771D04"/>
    <w:rsid w:val="007758A8"/>
    <w:rsid w:val="007773F4"/>
    <w:rsid w:val="007807C2"/>
    <w:rsid w:val="007821EB"/>
    <w:rsid w:val="00787AA2"/>
    <w:rsid w:val="00787BDF"/>
    <w:rsid w:val="00787D52"/>
    <w:rsid w:val="00790DAE"/>
    <w:rsid w:val="0079295B"/>
    <w:rsid w:val="00793FA7"/>
    <w:rsid w:val="00795384"/>
    <w:rsid w:val="007955A8"/>
    <w:rsid w:val="00795984"/>
    <w:rsid w:val="00796BEA"/>
    <w:rsid w:val="007975F5"/>
    <w:rsid w:val="007A06F8"/>
    <w:rsid w:val="007A148D"/>
    <w:rsid w:val="007B0E2C"/>
    <w:rsid w:val="007B6687"/>
    <w:rsid w:val="007B6EA5"/>
    <w:rsid w:val="007B7751"/>
    <w:rsid w:val="007B7C01"/>
    <w:rsid w:val="007B7DC9"/>
    <w:rsid w:val="007B7E1A"/>
    <w:rsid w:val="007C0298"/>
    <w:rsid w:val="007C4E11"/>
    <w:rsid w:val="007C61EF"/>
    <w:rsid w:val="007C6D72"/>
    <w:rsid w:val="007C768F"/>
    <w:rsid w:val="007D0835"/>
    <w:rsid w:val="007D131D"/>
    <w:rsid w:val="007D220A"/>
    <w:rsid w:val="007D2527"/>
    <w:rsid w:val="007D3189"/>
    <w:rsid w:val="007D3367"/>
    <w:rsid w:val="007D44B9"/>
    <w:rsid w:val="007D48B1"/>
    <w:rsid w:val="007D6ED0"/>
    <w:rsid w:val="007D71B2"/>
    <w:rsid w:val="007D7632"/>
    <w:rsid w:val="007E16D4"/>
    <w:rsid w:val="007E1C0C"/>
    <w:rsid w:val="007E23BD"/>
    <w:rsid w:val="007E28C8"/>
    <w:rsid w:val="007E34C6"/>
    <w:rsid w:val="007E38EF"/>
    <w:rsid w:val="007E727F"/>
    <w:rsid w:val="007E770F"/>
    <w:rsid w:val="007F0004"/>
    <w:rsid w:val="007F0489"/>
    <w:rsid w:val="007F27D9"/>
    <w:rsid w:val="007F347C"/>
    <w:rsid w:val="007F34DE"/>
    <w:rsid w:val="007F3BAF"/>
    <w:rsid w:val="007F7C17"/>
    <w:rsid w:val="007F7C46"/>
    <w:rsid w:val="008011FA"/>
    <w:rsid w:val="00801E4A"/>
    <w:rsid w:val="00802CEE"/>
    <w:rsid w:val="0080306C"/>
    <w:rsid w:val="008047C7"/>
    <w:rsid w:val="00804A4F"/>
    <w:rsid w:val="00806571"/>
    <w:rsid w:val="0081092F"/>
    <w:rsid w:val="0081155E"/>
    <w:rsid w:val="008116BA"/>
    <w:rsid w:val="00812BDC"/>
    <w:rsid w:val="00813994"/>
    <w:rsid w:val="008154FC"/>
    <w:rsid w:val="00815816"/>
    <w:rsid w:val="008162AE"/>
    <w:rsid w:val="00817F9F"/>
    <w:rsid w:val="0082019C"/>
    <w:rsid w:val="008208AD"/>
    <w:rsid w:val="00821036"/>
    <w:rsid w:val="008219A4"/>
    <w:rsid w:val="00821C6E"/>
    <w:rsid w:val="00823168"/>
    <w:rsid w:val="00826B34"/>
    <w:rsid w:val="00833401"/>
    <w:rsid w:val="00833DEE"/>
    <w:rsid w:val="0083547F"/>
    <w:rsid w:val="00836BCA"/>
    <w:rsid w:val="0084024A"/>
    <w:rsid w:val="00842574"/>
    <w:rsid w:val="008425BC"/>
    <w:rsid w:val="00843A7C"/>
    <w:rsid w:val="00847DB1"/>
    <w:rsid w:val="0085168A"/>
    <w:rsid w:val="00851875"/>
    <w:rsid w:val="00851DFF"/>
    <w:rsid w:val="0085589F"/>
    <w:rsid w:val="00856DED"/>
    <w:rsid w:val="00860DBA"/>
    <w:rsid w:val="00860FFF"/>
    <w:rsid w:val="0086112A"/>
    <w:rsid w:val="00861848"/>
    <w:rsid w:val="00861B42"/>
    <w:rsid w:val="00861DCC"/>
    <w:rsid w:val="00862824"/>
    <w:rsid w:val="008675EE"/>
    <w:rsid w:val="00872E51"/>
    <w:rsid w:val="008736D3"/>
    <w:rsid w:val="008749A0"/>
    <w:rsid w:val="0087599E"/>
    <w:rsid w:val="00875D90"/>
    <w:rsid w:val="00876B97"/>
    <w:rsid w:val="0087781E"/>
    <w:rsid w:val="00877C9F"/>
    <w:rsid w:val="008836A3"/>
    <w:rsid w:val="0088382A"/>
    <w:rsid w:val="00884F8D"/>
    <w:rsid w:val="00885021"/>
    <w:rsid w:val="008861FE"/>
    <w:rsid w:val="0088693A"/>
    <w:rsid w:val="00886F6D"/>
    <w:rsid w:val="00892B21"/>
    <w:rsid w:val="00893364"/>
    <w:rsid w:val="008936F8"/>
    <w:rsid w:val="008938F6"/>
    <w:rsid w:val="00894FBE"/>
    <w:rsid w:val="008954CE"/>
    <w:rsid w:val="00895E5F"/>
    <w:rsid w:val="0089609F"/>
    <w:rsid w:val="00897DE3"/>
    <w:rsid w:val="00897EEF"/>
    <w:rsid w:val="008A265E"/>
    <w:rsid w:val="008A36AA"/>
    <w:rsid w:val="008A57A1"/>
    <w:rsid w:val="008A6F44"/>
    <w:rsid w:val="008A7264"/>
    <w:rsid w:val="008A7603"/>
    <w:rsid w:val="008A7A37"/>
    <w:rsid w:val="008B0ABB"/>
    <w:rsid w:val="008B2D02"/>
    <w:rsid w:val="008B34AE"/>
    <w:rsid w:val="008B3536"/>
    <w:rsid w:val="008B39D2"/>
    <w:rsid w:val="008B63F6"/>
    <w:rsid w:val="008B65A8"/>
    <w:rsid w:val="008C05CD"/>
    <w:rsid w:val="008C1E33"/>
    <w:rsid w:val="008C2D86"/>
    <w:rsid w:val="008C33BC"/>
    <w:rsid w:val="008C43F0"/>
    <w:rsid w:val="008C5520"/>
    <w:rsid w:val="008C62BC"/>
    <w:rsid w:val="008C6B24"/>
    <w:rsid w:val="008D10DE"/>
    <w:rsid w:val="008D37F7"/>
    <w:rsid w:val="008D41A0"/>
    <w:rsid w:val="008D5303"/>
    <w:rsid w:val="008E116D"/>
    <w:rsid w:val="008E121F"/>
    <w:rsid w:val="008E3B9D"/>
    <w:rsid w:val="008E45EF"/>
    <w:rsid w:val="008E70F6"/>
    <w:rsid w:val="008E71EF"/>
    <w:rsid w:val="008F0A42"/>
    <w:rsid w:val="008F23B6"/>
    <w:rsid w:val="008F4794"/>
    <w:rsid w:val="008F7101"/>
    <w:rsid w:val="008F72DA"/>
    <w:rsid w:val="00901883"/>
    <w:rsid w:val="00905A7C"/>
    <w:rsid w:val="00906205"/>
    <w:rsid w:val="00907596"/>
    <w:rsid w:val="00907EFF"/>
    <w:rsid w:val="00907FF0"/>
    <w:rsid w:val="00911BCF"/>
    <w:rsid w:val="00911FB5"/>
    <w:rsid w:val="00914B9A"/>
    <w:rsid w:val="00915755"/>
    <w:rsid w:val="009164A8"/>
    <w:rsid w:val="009170DF"/>
    <w:rsid w:val="0091736E"/>
    <w:rsid w:val="00920634"/>
    <w:rsid w:val="00920854"/>
    <w:rsid w:val="00920FB1"/>
    <w:rsid w:val="009216D3"/>
    <w:rsid w:val="00922322"/>
    <w:rsid w:val="00924C08"/>
    <w:rsid w:val="0092584C"/>
    <w:rsid w:val="009258C3"/>
    <w:rsid w:val="00926689"/>
    <w:rsid w:val="009273FF"/>
    <w:rsid w:val="00927B91"/>
    <w:rsid w:val="0093040D"/>
    <w:rsid w:val="00930B10"/>
    <w:rsid w:val="00932443"/>
    <w:rsid w:val="009331A2"/>
    <w:rsid w:val="009333EB"/>
    <w:rsid w:val="009340E3"/>
    <w:rsid w:val="00934B7B"/>
    <w:rsid w:val="00936138"/>
    <w:rsid w:val="00936513"/>
    <w:rsid w:val="00936612"/>
    <w:rsid w:val="009367A6"/>
    <w:rsid w:val="00936A27"/>
    <w:rsid w:val="0093721B"/>
    <w:rsid w:val="009375E4"/>
    <w:rsid w:val="00940602"/>
    <w:rsid w:val="00941201"/>
    <w:rsid w:val="0094156F"/>
    <w:rsid w:val="00941705"/>
    <w:rsid w:val="009447AC"/>
    <w:rsid w:val="009451EB"/>
    <w:rsid w:val="009469E6"/>
    <w:rsid w:val="00946FE8"/>
    <w:rsid w:val="00952F09"/>
    <w:rsid w:val="009548E8"/>
    <w:rsid w:val="009553C0"/>
    <w:rsid w:val="009568F2"/>
    <w:rsid w:val="00957166"/>
    <w:rsid w:val="009577A1"/>
    <w:rsid w:val="00960CB1"/>
    <w:rsid w:val="0096126C"/>
    <w:rsid w:val="00962EA4"/>
    <w:rsid w:val="00962F03"/>
    <w:rsid w:val="0096518C"/>
    <w:rsid w:val="00965C78"/>
    <w:rsid w:val="00966AE5"/>
    <w:rsid w:val="00966BFF"/>
    <w:rsid w:val="009678E8"/>
    <w:rsid w:val="0096793A"/>
    <w:rsid w:val="009703C7"/>
    <w:rsid w:val="00975E18"/>
    <w:rsid w:val="00977DE9"/>
    <w:rsid w:val="009817B8"/>
    <w:rsid w:val="009835E8"/>
    <w:rsid w:val="00984239"/>
    <w:rsid w:val="00984656"/>
    <w:rsid w:val="00987743"/>
    <w:rsid w:val="00987B4C"/>
    <w:rsid w:val="00992B71"/>
    <w:rsid w:val="00992F78"/>
    <w:rsid w:val="009942FA"/>
    <w:rsid w:val="0099468F"/>
    <w:rsid w:val="00995239"/>
    <w:rsid w:val="0099611F"/>
    <w:rsid w:val="0099691C"/>
    <w:rsid w:val="009A06D6"/>
    <w:rsid w:val="009A19F5"/>
    <w:rsid w:val="009A1DC3"/>
    <w:rsid w:val="009A30E6"/>
    <w:rsid w:val="009A315B"/>
    <w:rsid w:val="009A374A"/>
    <w:rsid w:val="009A3F4F"/>
    <w:rsid w:val="009A5A12"/>
    <w:rsid w:val="009A5EE5"/>
    <w:rsid w:val="009A7670"/>
    <w:rsid w:val="009B1256"/>
    <w:rsid w:val="009B17DE"/>
    <w:rsid w:val="009B1DFC"/>
    <w:rsid w:val="009B3CAA"/>
    <w:rsid w:val="009B777C"/>
    <w:rsid w:val="009C0453"/>
    <w:rsid w:val="009C0F3A"/>
    <w:rsid w:val="009C17A5"/>
    <w:rsid w:val="009C4F67"/>
    <w:rsid w:val="009C553B"/>
    <w:rsid w:val="009C642E"/>
    <w:rsid w:val="009C6F18"/>
    <w:rsid w:val="009C7C3B"/>
    <w:rsid w:val="009D023E"/>
    <w:rsid w:val="009D0E85"/>
    <w:rsid w:val="009D0EAB"/>
    <w:rsid w:val="009D5C67"/>
    <w:rsid w:val="009D6D11"/>
    <w:rsid w:val="009D7618"/>
    <w:rsid w:val="009E00F6"/>
    <w:rsid w:val="009E18FF"/>
    <w:rsid w:val="009E26B2"/>
    <w:rsid w:val="009E394D"/>
    <w:rsid w:val="009E4327"/>
    <w:rsid w:val="009E43AE"/>
    <w:rsid w:val="009E4E0E"/>
    <w:rsid w:val="009E6350"/>
    <w:rsid w:val="009E6F11"/>
    <w:rsid w:val="009E70EA"/>
    <w:rsid w:val="009F0B49"/>
    <w:rsid w:val="009F1614"/>
    <w:rsid w:val="009F2213"/>
    <w:rsid w:val="009F2DED"/>
    <w:rsid w:val="009F5552"/>
    <w:rsid w:val="009F5C28"/>
    <w:rsid w:val="00A02D32"/>
    <w:rsid w:val="00A058A6"/>
    <w:rsid w:val="00A05EA3"/>
    <w:rsid w:val="00A0653A"/>
    <w:rsid w:val="00A0725E"/>
    <w:rsid w:val="00A07BEE"/>
    <w:rsid w:val="00A10AE3"/>
    <w:rsid w:val="00A10C36"/>
    <w:rsid w:val="00A10CCD"/>
    <w:rsid w:val="00A10FEB"/>
    <w:rsid w:val="00A12BB7"/>
    <w:rsid w:val="00A13339"/>
    <w:rsid w:val="00A14490"/>
    <w:rsid w:val="00A16999"/>
    <w:rsid w:val="00A170F1"/>
    <w:rsid w:val="00A2068D"/>
    <w:rsid w:val="00A20996"/>
    <w:rsid w:val="00A210FC"/>
    <w:rsid w:val="00A24A7A"/>
    <w:rsid w:val="00A25995"/>
    <w:rsid w:val="00A260B0"/>
    <w:rsid w:val="00A2622A"/>
    <w:rsid w:val="00A26960"/>
    <w:rsid w:val="00A3084F"/>
    <w:rsid w:val="00A316C3"/>
    <w:rsid w:val="00A31A1E"/>
    <w:rsid w:val="00A32806"/>
    <w:rsid w:val="00A3295A"/>
    <w:rsid w:val="00A34130"/>
    <w:rsid w:val="00A34803"/>
    <w:rsid w:val="00A36D89"/>
    <w:rsid w:val="00A41109"/>
    <w:rsid w:val="00A41FBB"/>
    <w:rsid w:val="00A42166"/>
    <w:rsid w:val="00A42A7A"/>
    <w:rsid w:val="00A42CBD"/>
    <w:rsid w:val="00A42EA7"/>
    <w:rsid w:val="00A43836"/>
    <w:rsid w:val="00A448CA"/>
    <w:rsid w:val="00A452F7"/>
    <w:rsid w:val="00A46E3C"/>
    <w:rsid w:val="00A511C3"/>
    <w:rsid w:val="00A51905"/>
    <w:rsid w:val="00A52540"/>
    <w:rsid w:val="00A52B5C"/>
    <w:rsid w:val="00A55142"/>
    <w:rsid w:val="00A55308"/>
    <w:rsid w:val="00A55436"/>
    <w:rsid w:val="00A57073"/>
    <w:rsid w:val="00A604E1"/>
    <w:rsid w:val="00A60C11"/>
    <w:rsid w:val="00A61149"/>
    <w:rsid w:val="00A611EF"/>
    <w:rsid w:val="00A63473"/>
    <w:rsid w:val="00A636A6"/>
    <w:rsid w:val="00A65586"/>
    <w:rsid w:val="00A67FEA"/>
    <w:rsid w:val="00A70186"/>
    <w:rsid w:val="00A71AE1"/>
    <w:rsid w:val="00A72157"/>
    <w:rsid w:val="00A738F3"/>
    <w:rsid w:val="00A73BB3"/>
    <w:rsid w:val="00A76B36"/>
    <w:rsid w:val="00A77538"/>
    <w:rsid w:val="00A77AFB"/>
    <w:rsid w:val="00A8070D"/>
    <w:rsid w:val="00A80762"/>
    <w:rsid w:val="00A81284"/>
    <w:rsid w:val="00A819E8"/>
    <w:rsid w:val="00A81AAF"/>
    <w:rsid w:val="00A856A8"/>
    <w:rsid w:val="00A8609C"/>
    <w:rsid w:val="00A86278"/>
    <w:rsid w:val="00A871FD"/>
    <w:rsid w:val="00A91436"/>
    <w:rsid w:val="00A919F6"/>
    <w:rsid w:val="00A92445"/>
    <w:rsid w:val="00A932A3"/>
    <w:rsid w:val="00A94A38"/>
    <w:rsid w:val="00A96B93"/>
    <w:rsid w:val="00AA0354"/>
    <w:rsid w:val="00AA0D10"/>
    <w:rsid w:val="00AA148B"/>
    <w:rsid w:val="00AA2A29"/>
    <w:rsid w:val="00AA301A"/>
    <w:rsid w:val="00AA45B0"/>
    <w:rsid w:val="00AA5991"/>
    <w:rsid w:val="00AA6648"/>
    <w:rsid w:val="00AA7620"/>
    <w:rsid w:val="00AB0668"/>
    <w:rsid w:val="00AB2592"/>
    <w:rsid w:val="00AB5805"/>
    <w:rsid w:val="00AB5966"/>
    <w:rsid w:val="00AB6757"/>
    <w:rsid w:val="00AB76A6"/>
    <w:rsid w:val="00AC078B"/>
    <w:rsid w:val="00AC5B05"/>
    <w:rsid w:val="00AC6054"/>
    <w:rsid w:val="00AC729C"/>
    <w:rsid w:val="00AD1576"/>
    <w:rsid w:val="00AD4244"/>
    <w:rsid w:val="00AD5020"/>
    <w:rsid w:val="00AD5834"/>
    <w:rsid w:val="00AD6231"/>
    <w:rsid w:val="00AD6D0C"/>
    <w:rsid w:val="00AE031C"/>
    <w:rsid w:val="00AE08AE"/>
    <w:rsid w:val="00AE0A03"/>
    <w:rsid w:val="00AE22DB"/>
    <w:rsid w:val="00AE36A3"/>
    <w:rsid w:val="00AE3CBE"/>
    <w:rsid w:val="00AE3DE1"/>
    <w:rsid w:val="00AE4B39"/>
    <w:rsid w:val="00AF0952"/>
    <w:rsid w:val="00AF0E23"/>
    <w:rsid w:val="00AF22C2"/>
    <w:rsid w:val="00AF30EE"/>
    <w:rsid w:val="00B00BD6"/>
    <w:rsid w:val="00B00C5A"/>
    <w:rsid w:val="00B0152A"/>
    <w:rsid w:val="00B0289C"/>
    <w:rsid w:val="00B058BF"/>
    <w:rsid w:val="00B05C97"/>
    <w:rsid w:val="00B06BA2"/>
    <w:rsid w:val="00B12E58"/>
    <w:rsid w:val="00B135A4"/>
    <w:rsid w:val="00B13DEE"/>
    <w:rsid w:val="00B13F9B"/>
    <w:rsid w:val="00B20793"/>
    <w:rsid w:val="00B219EF"/>
    <w:rsid w:val="00B21A59"/>
    <w:rsid w:val="00B23597"/>
    <w:rsid w:val="00B245A4"/>
    <w:rsid w:val="00B25CE1"/>
    <w:rsid w:val="00B264DA"/>
    <w:rsid w:val="00B27238"/>
    <w:rsid w:val="00B27C25"/>
    <w:rsid w:val="00B30DE8"/>
    <w:rsid w:val="00B310B0"/>
    <w:rsid w:val="00B31D0B"/>
    <w:rsid w:val="00B325D7"/>
    <w:rsid w:val="00B346B6"/>
    <w:rsid w:val="00B40A26"/>
    <w:rsid w:val="00B43A58"/>
    <w:rsid w:val="00B43F6F"/>
    <w:rsid w:val="00B464F7"/>
    <w:rsid w:val="00B46736"/>
    <w:rsid w:val="00B50440"/>
    <w:rsid w:val="00B5066B"/>
    <w:rsid w:val="00B50B31"/>
    <w:rsid w:val="00B51963"/>
    <w:rsid w:val="00B5333C"/>
    <w:rsid w:val="00B539D5"/>
    <w:rsid w:val="00B53D19"/>
    <w:rsid w:val="00B544E6"/>
    <w:rsid w:val="00B54B69"/>
    <w:rsid w:val="00B5650A"/>
    <w:rsid w:val="00B577B6"/>
    <w:rsid w:val="00B602BE"/>
    <w:rsid w:val="00B60321"/>
    <w:rsid w:val="00B60841"/>
    <w:rsid w:val="00B608A8"/>
    <w:rsid w:val="00B621AA"/>
    <w:rsid w:val="00B636AB"/>
    <w:rsid w:val="00B65454"/>
    <w:rsid w:val="00B65C2B"/>
    <w:rsid w:val="00B662F7"/>
    <w:rsid w:val="00B67CD8"/>
    <w:rsid w:val="00B7094A"/>
    <w:rsid w:val="00B72C0C"/>
    <w:rsid w:val="00B732ED"/>
    <w:rsid w:val="00B744CC"/>
    <w:rsid w:val="00B75A3B"/>
    <w:rsid w:val="00B75FBB"/>
    <w:rsid w:val="00B76615"/>
    <w:rsid w:val="00B76933"/>
    <w:rsid w:val="00B77950"/>
    <w:rsid w:val="00B80564"/>
    <w:rsid w:val="00B82582"/>
    <w:rsid w:val="00B83129"/>
    <w:rsid w:val="00B832EC"/>
    <w:rsid w:val="00B85F87"/>
    <w:rsid w:val="00B90B66"/>
    <w:rsid w:val="00B9165F"/>
    <w:rsid w:val="00B91849"/>
    <w:rsid w:val="00B91E6D"/>
    <w:rsid w:val="00B93264"/>
    <w:rsid w:val="00B93B68"/>
    <w:rsid w:val="00B93FC5"/>
    <w:rsid w:val="00B94862"/>
    <w:rsid w:val="00B95817"/>
    <w:rsid w:val="00B95B3D"/>
    <w:rsid w:val="00BA14BE"/>
    <w:rsid w:val="00BA1D52"/>
    <w:rsid w:val="00BA3D59"/>
    <w:rsid w:val="00BA4864"/>
    <w:rsid w:val="00BA653A"/>
    <w:rsid w:val="00BB0DE5"/>
    <w:rsid w:val="00BB24F7"/>
    <w:rsid w:val="00BB3DAA"/>
    <w:rsid w:val="00BB4D47"/>
    <w:rsid w:val="00BB62F1"/>
    <w:rsid w:val="00BB6682"/>
    <w:rsid w:val="00BC0708"/>
    <w:rsid w:val="00BC094F"/>
    <w:rsid w:val="00BC0C97"/>
    <w:rsid w:val="00BC16CD"/>
    <w:rsid w:val="00BC1976"/>
    <w:rsid w:val="00BC1FA7"/>
    <w:rsid w:val="00BC37E1"/>
    <w:rsid w:val="00BC4240"/>
    <w:rsid w:val="00BD1EC8"/>
    <w:rsid w:val="00BD22C0"/>
    <w:rsid w:val="00BD40F5"/>
    <w:rsid w:val="00BD7E09"/>
    <w:rsid w:val="00BE0D2C"/>
    <w:rsid w:val="00BE231D"/>
    <w:rsid w:val="00BE2CCE"/>
    <w:rsid w:val="00BE34A2"/>
    <w:rsid w:val="00BE4D07"/>
    <w:rsid w:val="00BE66C6"/>
    <w:rsid w:val="00BE7192"/>
    <w:rsid w:val="00BE7EB1"/>
    <w:rsid w:val="00BF0CB1"/>
    <w:rsid w:val="00BF6CCE"/>
    <w:rsid w:val="00BF7634"/>
    <w:rsid w:val="00BF7988"/>
    <w:rsid w:val="00BF7ED4"/>
    <w:rsid w:val="00C01330"/>
    <w:rsid w:val="00C0171A"/>
    <w:rsid w:val="00C01D0C"/>
    <w:rsid w:val="00C01F99"/>
    <w:rsid w:val="00C02738"/>
    <w:rsid w:val="00C035C2"/>
    <w:rsid w:val="00C071D2"/>
    <w:rsid w:val="00C1040D"/>
    <w:rsid w:val="00C12E8C"/>
    <w:rsid w:val="00C14603"/>
    <w:rsid w:val="00C14E2C"/>
    <w:rsid w:val="00C14FB9"/>
    <w:rsid w:val="00C1606D"/>
    <w:rsid w:val="00C17BC6"/>
    <w:rsid w:val="00C209FF"/>
    <w:rsid w:val="00C2242B"/>
    <w:rsid w:val="00C23DAF"/>
    <w:rsid w:val="00C23F94"/>
    <w:rsid w:val="00C244B1"/>
    <w:rsid w:val="00C25195"/>
    <w:rsid w:val="00C2540E"/>
    <w:rsid w:val="00C25C4A"/>
    <w:rsid w:val="00C26CAE"/>
    <w:rsid w:val="00C2731E"/>
    <w:rsid w:val="00C27DB9"/>
    <w:rsid w:val="00C27DD6"/>
    <w:rsid w:val="00C31186"/>
    <w:rsid w:val="00C32C39"/>
    <w:rsid w:val="00C3490B"/>
    <w:rsid w:val="00C34EE7"/>
    <w:rsid w:val="00C37EA6"/>
    <w:rsid w:val="00C40097"/>
    <w:rsid w:val="00C41C65"/>
    <w:rsid w:val="00C42569"/>
    <w:rsid w:val="00C428F8"/>
    <w:rsid w:val="00C450D9"/>
    <w:rsid w:val="00C47FAA"/>
    <w:rsid w:val="00C502EA"/>
    <w:rsid w:val="00C541FF"/>
    <w:rsid w:val="00C54770"/>
    <w:rsid w:val="00C548EC"/>
    <w:rsid w:val="00C5497F"/>
    <w:rsid w:val="00C54A70"/>
    <w:rsid w:val="00C54F1C"/>
    <w:rsid w:val="00C56BF7"/>
    <w:rsid w:val="00C57407"/>
    <w:rsid w:val="00C6050B"/>
    <w:rsid w:val="00C62DA2"/>
    <w:rsid w:val="00C63733"/>
    <w:rsid w:val="00C646E6"/>
    <w:rsid w:val="00C64A7F"/>
    <w:rsid w:val="00C65960"/>
    <w:rsid w:val="00C65FC9"/>
    <w:rsid w:val="00C66DAE"/>
    <w:rsid w:val="00C672DC"/>
    <w:rsid w:val="00C715C8"/>
    <w:rsid w:val="00C71C80"/>
    <w:rsid w:val="00C7362A"/>
    <w:rsid w:val="00C7680E"/>
    <w:rsid w:val="00C76899"/>
    <w:rsid w:val="00C82F89"/>
    <w:rsid w:val="00C84933"/>
    <w:rsid w:val="00C85548"/>
    <w:rsid w:val="00C85900"/>
    <w:rsid w:val="00C868A0"/>
    <w:rsid w:val="00C91F47"/>
    <w:rsid w:val="00C928EB"/>
    <w:rsid w:val="00C92A86"/>
    <w:rsid w:val="00C92E3E"/>
    <w:rsid w:val="00C93CD3"/>
    <w:rsid w:val="00C94D2B"/>
    <w:rsid w:val="00C95631"/>
    <w:rsid w:val="00C96C2A"/>
    <w:rsid w:val="00C97D50"/>
    <w:rsid w:val="00CA1DE7"/>
    <w:rsid w:val="00CA21A7"/>
    <w:rsid w:val="00CA3BAD"/>
    <w:rsid w:val="00CA3CF8"/>
    <w:rsid w:val="00CB0EED"/>
    <w:rsid w:val="00CB1373"/>
    <w:rsid w:val="00CB48CA"/>
    <w:rsid w:val="00CB4E24"/>
    <w:rsid w:val="00CB5B40"/>
    <w:rsid w:val="00CB7457"/>
    <w:rsid w:val="00CC08A2"/>
    <w:rsid w:val="00CC0BFD"/>
    <w:rsid w:val="00CC291D"/>
    <w:rsid w:val="00CC2E91"/>
    <w:rsid w:val="00CC529E"/>
    <w:rsid w:val="00CD213E"/>
    <w:rsid w:val="00CD36F8"/>
    <w:rsid w:val="00CD542A"/>
    <w:rsid w:val="00CD5540"/>
    <w:rsid w:val="00CD5E48"/>
    <w:rsid w:val="00CD661B"/>
    <w:rsid w:val="00CE10A4"/>
    <w:rsid w:val="00CE2956"/>
    <w:rsid w:val="00CE7946"/>
    <w:rsid w:val="00CE7AFB"/>
    <w:rsid w:val="00CF01B1"/>
    <w:rsid w:val="00CF1CBD"/>
    <w:rsid w:val="00CF1D88"/>
    <w:rsid w:val="00CF2FF1"/>
    <w:rsid w:val="00CF3EFE"/>
    <w:rsid w:val="00CF50AC"/>
    <w:rsid w:val="00CF7F26"/>
    <w:rsid w:val="00D00409"/>
    <w:rsid w:val="00D005ED"/>
    <w:rsid w:val="00D006DC"/>
    <w:rsid w:val="00D01EE9"/>
    <w:rsid w:val="00D022D0"/>
    <w:rsid w:val="00D02512"/>
    <w:rsid w:val="00D03694"/>
    <w:rsid w:val="00D041DE"/>
    <w:rsid w:val="00D049B8"/>
    <w:rsid w:val="00D0521F"/>
    <w:rsid w:val="00D077A7"/>
    <w:rsid w:val="00D1084E"/>
    <w:rsid w:val="00D10F63"/>
    <w:rsid w:val="00D116B8"/>
    <w:rsid w:val="00D1287F"/>
    <w:rsid w:val="00D12C67"/>
    <w:rsid w:val="00D1396A"/>
    <w:rsid w:val="00D15A75"/>
    <w:rsid w:val="00D17DFE"/>
    <w:rsid w:val="00D206B2"/>
    <w:rsid w:val="00D20974"/>
    <w:rsid w:val="00D241C9"/>
    <w:rsid w:val="00D24458"/>
    <w:rsid w:val="00D24FC5"/>
    <w:rsid w:val="00D26DBE"/>
    <w:rsid w:val="00D271F9"/>
    <w:rsid w:val="00D27262"/>
    <w:rsid w:val="00D30864"/>
    <w:rsid w:val="00D33C9D"/>
    <w:rsid w:val="00D345BB"/>
    <w:rsid w:val="00D35266"/>
    <w:rsid w:val="00D35BC0"/>
    <w:rsid w:val="00D35F5C"/>
    <w:rsid w:val="00D369C0"/>
    <w:rsid w:val="00D36BC4"/>
    <w:rsid w:val="00D40E56"/>
    <w:rsid w:val="00D41195"/>
    <w:rsid w:val="00D41223"/>
    <w:rsid w:val="00D4255B"/>
    <w:rsid w:val="00D42B46"/>
    <w:rsid w:val="00D44BBE"/>
    <w:rsid w:val="00D462A8"/>
    <w:rsid w:val="00D50920"/>
    <w:rsid w:val="00D50A73"/>
    <w:rsid w:val="00D51651"/>
    <w:rsid w:val="00D51F28"/>
    <w:rsid w:val="00D54B2C"/>
    <w:rsid w:val="00D55EE8"/>
    <w:rsid w:val="00D566A3"/>
    <w:rsid w:val="00D57E75"/>
    <w:rsid w:val="00D66385"/>
    <w:rsid w:val="00D66513"/>
    <w:rsid w:val="00D6655F"/>
    <w:rsid w:val="00D66661"/>
    <w:rsid w:val="00D67AE0"/>
    <w:rsid w:val="00D703BC"/>
    <w:rsid w:val="00D71414"/>
    <w:rsid w:val="00D71BD4"/>
    <w:rsid w:val="00D71C70"/>
    <w:rsid w:val="00D7294D"/>
    <w:rsid w:val="00D73828"/>
    <w:rsid w:val="00D73F56"/>
    <w:rsid w:val="00D74874"/>
    <w:rsid w:val="00D74C30"/>
    <w:rsid w:val="00D76088"/>
    <w:rsid w:val="00D7681D"/>
    <w:rsid w:val="00D81345"/>
    <w:rsid w:val="00D8539D"/>
    <w:rsid w:val="00D86CF9"/>
    <w:rsid w:val="00D909F1"/>
    <w:rsid w:val="00D93612"/>
    <w:rsid w:val="00D95153"/>
    <w:rsid w:val="00D95B51"/>
    <w:rsid w:val="00D95BB5"/>
    <w:rsid w:val="00D9768A"/>
    <w:rsid w:val="00DA0692"/>
    <w:rsid w:val="00DA111E"/>
    <w:rsid w:val="00DA1BA9"/>
    <w:rsid w:val="00DA2104"/>
    <w:rsid w:val="00DA270E"/>
    <w:rsid w:val="00DA45A1"/>
    <w:rsid w:val="00DA45F0"/>
    <w:rsid w:val="00DA585D"/>
    <w:rsid w:val="00DA650F"/>
    <w:rsid w:val="00DA6EA9"/>
    <w:rsid w:val="00DB0F56"/>
    <w:rsid w:val="00DB120F"/>
    <w:rsid w:val="00DB14B9"/>
    <w:rsid w:val="00DB1BEB"/>
    <w:rsid w:val="00DB1E0C"/>
    <w:rsid w:val="00DB25DA"/>
    <w:rsid w:val="00DB2F78"/>
    <w:rsid w:val="00DB3501"/>
    <w:rsid w:val="00DB7905"/>
    <w:rsid w:val="00DC060F"/>
    <w:rsid w:val="00DC0CE9"/>
    <w:rsid w:val="00DC35DE"/>
    <w:rsid w:val="00DC6315"/>
    <w:rsid w:val="00DC6E34"/>
    <w:rsid w:val="00DC75EF"/>
    <w:rsid w:val="00DC7F20"/>
    <w:rsid w:val="00DD1479"/>
    <w:rsid w:val="00DD14E4"/>
    <w:rsid w:val="00DD4C80"/>
    <w:rsid w:val="00DE006B"/>
    <w:rsid w:val="00DE139E"/>
    <w:rsid w:val="00DE2516"/>
    <w:rsid w:val="00DE425D"/>
    <w:rsid w:val="00DE430A"/>
    <w:rsid w:val="00DE4FDF"/>
    <w:rsid w:val="00DE5514"/>
    <w:rsid w:val="00DE7146"/>
    <w:rsid w:val="00DE7F8D"/>
    <w:rsid w:val="00DF1A05"/>
    <w:rsid w:val="00DF215D"/>
    <w:rsid w:val="00DF45C0"/>
    <w:rsid w:val="00DF6A84"/>
    <w:rsid w:val="00E00659"/>
    <w:rsid w:val="00E01A76"/>
    <w:rsid w:val="00E01C70"/>
    <w:rsid w:val="00E031A5"/>
    <w:rsid w:val="00E03D66"/>
    <w:rsid w:val="00E04603"/>
    <w:rsid w:val="00E04805"/>
    <w:rsid w:val="00E04D5D"/>
    <w:rsid w:val="00E0581F"/>
    <w:rsid w:val="00E05F81"/>
    <w:rsid w:val="00E068FE"/>
    <w:rsid w:val="00E06CEB"/>
    <w:rsid w:val="00E10B93"/>
    <w:rsid w:val="00E110C5"/>
    <w:rsid w:val="00E137F6"/>
    <w:rsid w:val="00E13B95"/>
    <w:rsid w:val="00E13CE9"/>
    <w:rsid w:val="00E1526A"/>
    <w:rsid w:val="00E153FC"/>
    <w:rsid w:val="00E15543"/>
    <w:rsid w:val="00E158D2"/>
    <w:rsid w:val="00E17CDB"/>
    <w:rsid w:val="00E2242E"/>
    <w:rsid w:val="00E2309A"/>
    <w:rsid w:val="00E245DF"/>
    <w:rsid w:val="00E25F87"/>
    <w:rsid w:val="00E264EC"/>
    <w:rsid w:val="00E26840"/>
    <w:rsid w:val="00E27976"/>
    <w:rsid w:val="00E300C5"/>
    <w:rsid w:val="00E31965"/>
    <w:rsid w:val="00E31C5E"/>
    <w:rsid w:val="00E3220E"/>
    <w:rsid w:val="00E33659"/>
    <w:rsid w:val="00E338A3"/>
    <w:rsid w:val="00E34FCF"/>
    <w:rsid w:val="00E36E24"/>
    <w:rsid w:val="00E419A6"/>
    <w:rsid w:val="00E426EB"/>
    <w:rsid w:val="00E4639B"/>
    <w:rsid w:val="00E5169E"/>
    <w:rsid w:val="00E56905"/>
    <w:rsid w:val="00E57013"/>
    <w:rsid w:val="00E57786"/>
    <w:rsid w:val="00E579FF"/>
    <w:rsid w:val="00E6089C"/>
    <w:rsid w:val="00E62DC7"/>
    <w:rsid w:val="00E645A2"/>
    <w:rsid w:val="00E668F4"/>
    <w:rsid w:val="00E66FA0"/>
    <w:rsid w:val="00E67E29"/>
    <w:rsid w:val="00E67F96"/>
    <w:rsid w:val="00E71020"/>
    <w:rsid w:val="00E71E0D"/>
    <w:rsid w:val="00E73FEB"/>
    <w:rsid w:val="00E74B20"/>
    <w:rsid w:val="00E757F5"/>
    <w:rsid w:val="00E7609D"/>
    <w:rsid w:val="00E76771"/>
    <w:rsid w:val="00E771CE"/>
    <w:rsid w:val="00E80230"/>
    <w:rsid w:val="00E81A5E"/>
    <w:rsid w:val="00E81EE3"/>
    <w:rsid w:val="00E82764"/>
    <w:rsid w:val="00E82AB0"/>
    <w:rsid w:val="00E8319D"/>
    <w:rsid w:val="00E83BE3"/>
    <w:rsid w:val="00E84E58"/>
    <w:rsid w:val="00E86F80"/>
    <w:rsid w:val="00E87B3B"/>
    <w:rsid w:val="00E93B63"/>
    <w:rsid w:val="00E943E2"/>
    <w:rsid w:val="00E96443"/>
    <w:rsid w:val="00E96C1B"/>
    <w:rsid w:val="00E972CE"/>
    <w:rsid w:val="00E97821"/>
    <w:rsid w:val="00EA0CDE"/>
    <w:rsid w:val="00EA1C42"/>
    <w:rsid w:val="00EA22DB"/>
    <w:rsid w:val="00EA2E8D"/>
    <w:rsid w:val="00EA30B5"/>
    <w:rsid w:val="00EA3A00"/>
    <w:rsid w:val="00EA5576"/>
    <w:rsid w:val="00EA5E5C"/>
    <w:rsid w:val="00EB0C01"/>
    <w:rsid w:val="00EB1133"/>
    <w:rsid w:val="00EB2197"/>
    <w:rsid w:val="00EB2C40"/>
    <w:rsid w:val="00EB2ED7"/>
    <w:rsid w:val="00EB436C"/>
    <w:rsid w:val="00EB51E7"/>
    <w:rsid w:val="00EC04A3"/>
    <w:rsid w:val="00EC1047"/>
    <w:rsid w:val="00EC1892"/>
    <w:rsid w:val="00EC19FF"/>
    <w:rsid w:val="00EC221A"/>
    <w:rsid w:val="00EC3FB3"/>
    <w:rsid w:val="00EC6467"/>
    <w:rsid w:val="00EC7FB7"/>
    <w:rsid w:val="00ED0C4F"/>
    <w:rsid w:val="00ED0E47"/>
    <w:rsid w:val="00ED16C0"/>
    <w:rsid w:val="00ED2755"/>
    <w:rsid w:val="00ED61AF"/>
    <w:rsid w:val="00ED712D"/>
    <w:rsid w:val="00ED7629"/>
    <w:rsid w:val="00EE11AF"/>
    <w:rsid w:val="00EE1260"/>
    <w:rsid w:val="00EE39AC"/>
    <w:rsid w:val="00EE423D"/>
    <w:rsid w:val="00EE6413"/>
    <w:rsid w:val="00EF0B9E"/>
    <w:rsid w:val="00EF187E"/>
    <w:rsid w:val="00EF24FC"/>
    <w:rsid w:val="00EF4548"/>
    <w:rsid w:val="00EF49CD"/>
    <w:rsid w:val="00EF5A62"/>
    <w:rsid w:val="00EF7B41"/>
    <w:rsid w:val="00EF7F7F"/>
    <w:rsid w:val="00F01F7A"/>
    <w:rsid w:val="00F04C9F"/>
    <w:rsid w:val="00F06E8A"/>
    <w:rsid w:val="00F07A90"/>
    <w:rsid w:val="00F1201A"/>
    <w:rsid w:val="00F12170"/>
    <w:rsid w:val="00F12604"/>
    <w:rsid w:val="00F1512E"/>
    <w:rsid w:val="00F15295"/>
    <w:rsid w:val="00F154E4"/>
    <w:rsid w:val="00F15A53"/>
    <w:rsid w:val="00F17156"/>
    <w:rsid w:val="00F217D8"/>
    <w:rsid w:val="00F22132"/>
    <w:rsid w:val="00F23880"/>
    <w:rsid w:val="00F24924"/>
    <w:rsid w:val="00F255FA"/>
    <w:rsid w:val="00F26FC2"/>
    <w:rsid w:val="00F27D47"/>
    <w:rsid w:val="00F32DAE"/>
    <w:rsid w:val="00F32FAB"/>
    <w:rsid w:val="00F3462E"/>
    <w:rsid w:val="00F3539E"/>
    <w:rsid w:val="00F3730A"/>
    <w:rsid w:val="00F374C6"/>
    <w:rsid w:val="00F4272C"/>
    <w:rsid w:val="00F427DF"/>
    <w:rsid w:val="00F45713"/>
    <w:rsid w:val="00F5108F"/>
    <w:rsid w:val="00F5145B"/>
    <w:rsid w:val="00F53579"/>
    <w:rsid w:val="00F54761"/>
    <w:rsid w:val="00F54DEA"/>
    <w:rsid w:val="00F54F2F"/>
    <w:rsid w:val="00F55601"/>
    <w:rsid w:val="00F55B1D"/>
    <w:rsid w:val="00F5680F"/>
    <w:rsid w:val="00F60FF1"/>
    <w:rsid w:val="00F613DA"/>
    <w:rsid w:val="00F61B5E"/>
    <w:rsid w:val="00F6371F"/>
    <w:rsid w:val="00F63E75"/>
    <w:rsid w:val="00F64B16"/>
    <w:rsid w:val="00F64F63"/>
    <w:rsid w:val="00F65E17"/>
    <w:rsid w:val="00F704F7"/>
    <w:rsid w:val="00F70911"/>
    <w:rsid w:val="00F7131F"/>
    <w:rsid w:val="00F715DC"/>
    <w:rsid w:val="00F74A2C"/>
    <w:rsid w:val="00F759EF"/>
    <w:rsid w:val="00F80D6D"/>
    <w:rsid w:val="00F80F5D"/>
    <w:rsid w:val="00F821B5"/>
    <w:rsid w:val="00F82314"/>
    <w:rsid w:val="00F825C7"/>
    <w:rsid w:val="00F825F1"/>
    <w:rsid w:val="00F82C2D"/>
    <w:rsid w:val="00F8712B"/>
    <w:rsid w:val="00F871D4"/>
    <w:rsid w:val="00F9209E"/>
    <w:rsid w:val="00F923EB"/>
    <w:rsid w:val="00F942BB"/>
    <w:rsid w:val="00F947F7"/>
    <w:rsid w:val="00F973C0"/>
    <w:rsid w:val="00FA06CE"/>
    <w:rsid w:val="00FA2802"/>
    <w:rsid w:val="00FA462F"/>
    <w:rsid w:val="00FA623A"/>
    <w:rsid w:val="00FA6A29"/>
    <w:rsid w:val="00FA6E5E"/>
    <w:rsid w:val="00FA7725"/>
    <w:rsid w:val="00FB04D3"/>
    <w:rsid w:val="00FB064E"/>
    <w:rsid w:val="00FB32FF"/>
    <w:rsid w:val="00FB3C64"/>
    <w:rsid w:val="00FB4A5F"/>
    <w:rsid w:val="00FB540F"/>
    <w:rsid w:val="00FB7254"/>
    <w:rsid w:val="00FB742C"/>
    <w:rsid w:val="00FB7BE0"/>
    <w:rsid w:val="00FC11E9"/>
    <w:rsid w:val="00FC140D"/>
    <w:rsid w:val="00FC2F49"/>
    <w:rsid w:val="00FC52D9"/>
    <w:rsid w:val="00FC53D1"/>
    <w:rsid w:val="00FD0768"/>
    <w:rsid w:val="00FD08BB"/>
    <w:rsid w:val="00FD1007"/>
    <w:rsid w:val="00FD5124"/>
    <w:rsid w:val="00FD551C"/>
    <w:rsid w:val="00FD5C7B"/>
    <w:rsid w:val="00FD628D"/>
    <w:rsid w:val="00FD64F4"/>
    <w:rsid w:val="00FE156A"/>
    <w:rsid w:val="00FE6FBE"/>
    <w:rsid w:val="00FE7160"/>
    <w:rsid w:val="00FE742A"/>
    <w:rsid w:val="00FF0DA7"/>
    <w:rsid w:val="00FF27FA"/>
    <w:rsid w:val="00FF4055"/>
    <w:rsid w:val="00FF5215"/>
    <w:rsid w:val="00FF5ABF"/>
    <w:rsid w:val="00FF5B8A"/>
    <w:rsid w:val="00FF5E30"/>
    <w:rsid w:val="00FF5EE5"/>
    <w:rsid w:val="00FF6CCA"/>
    <w:rsid w:val="00FF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ADA60A"/>
  <w15:chartTrackingRefBased/>
  <w15:docId w15:val="{2324F50D-C000-4B9B-A188-09165111E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133"/>
    <w:rPr>
      <w:lang w:eastAsia="ru-RU"/>
    </w:rPr>
  </w:style>
  <w:style w:type="paragraph" w:styleId="2">
    <w:name w:val="heading 2"/>
    <w:basedOn w:val="a"/>
    <w:next w:val="a"/>
    <w:qFormat/>
    <w:rsid w:val="00D9768A"/>
    <w:pPr>
      <w:keepNext/>
      <w:jc w:val="center"/>
      <w:outlineLvl w:val="1"/>
    </w:pPr>
    <w:rPr>
      <w:b/>
      <w:sz w:val="36"/>
    </w:rPr>
  </w:style>
  <w:style w:type="paragraph" w:styleId="3">
    <w:name w:val="heading 3"/>
    <w:basedOn w:val="a"/>
    <w:next w:val="a"/>
    <w:qFormat/>
    <w:rsid w:val="00D9768A"/>
    <w:pPr>
      <w:keepNext/>
      <w:jc w:val="center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9768A"/>
    <w:rPr>
      <w:sz w:val="28"/>
    </w:rPr>
  </w:style>
  <w:style w:type="paragraph" w:customStyle="1" w:styleId="Style6">
    <w:name w:val="Style6"/>
    <w:basedOn w:val="a"/>
    <w:rsid w:val="00940602"/>
    <w:pPr>
      <w:widowControl w:val="0"/>
      <w:autoSpaceDE w:val="0"/>
      <w:autoSpaceDN w:val="0"/>
      <w:adjustRightInd w:val="0"/>
      <w:spacing w:line="317" w:lineRule="exact"/>
      <w:ind w:firstLine="710"/>
    </w:pPr>
    <w:rPr>
      <w:sz w:val="24"/>
      <w:szCs w:val="24"/>
      <w:lang w:val="ru-RU"/>
    </w:rPr>
  </w:style>
  <w:style w:type="paragraph" w:styleId="a4">
    <w:name w:val="Balloon Text"/>
    <w:basedOn w:val="a"/>
    <w:link w:val="a5"/>
    <w:rsid w:val="008861FE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rsid w:val="008861FE"/>
    <w:rPr>
      <w:rFonts w:ascii="Segoe UI" w:hAnsi="Segoe UI" w:cs="Segoe UI"/>
      <w:sz w:val="18"/>
      <w:szCs w:val="18"/>
      <w:lang w:val="uk-UA" w:eastAsia="ru-RU"/>
    </w:rPr>
  </w:style>
  <w:style w:type="paragraph" w:customStyle="1" w:styleId="Style5">
    <w:name w:val="Style5"/>
    <w:basedOn w:val="a"/>
    <w:rsid w:val="00265BEB"/>
    <w:pPr>
      <w:widowControl w:val="0"/>
      <w:autoSpaceDE w:val="0"/>
      <w:autoSpaceDN w:val="0"/>
      <w:adjustRightInd w:val="0"/>
      <w:spacing w:line="323" w:lineRule="exact"/>
      <w:ind w:firstLine="422"/>
      <w:jc w:val="both"/>
    </w:pPr>
    <w:rPr>
      <w:sz w:val="24"/>
      <w:szCs w:val="24"/>
      <w:lang w:val="ru-RU"/>
    </w:rPr>
  </w:style>
  <w:style w:type="paragraph" w:customStyle="1" w:styleId="Style7">
    <w:name w:val="Style7"/>
    <w:basedOn w:val="a"/>
    <w:rsid w:val="00265BEB"/>
    <w:pPr>
      <w:widowControl w:val="0"/>
      <w:autoSpaceDE w:val="0"/>
      <w:autoSpaceDN w:val="0"/>
      <w:adjustRightInd w:val="0"/>
      <w:spacing w:line="317" w:lineRule="exact"/>
      <w:ind w:firstLine="432"/>
      <w:jc w:val="both"/>
    </w:pPr>
    <w:rPr>
      <w:sz w:val="24"/>
      <w:szCs w:val="24"/>
      <w:lang w:val="ru-RU"/>
    </w:rPr>
  </w:style>
  <w:style w:type="character" w:customStyle="1" w:styleId="FontStyle14">
    <w:name w:val="Font Style14"/>
    <w:rsid w:val="00265BEB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265BEB"/>
    <w:rPr>
      <w:rFonts w:ascii="Times New Roman" w:hAnsi="Times New Roman" w:cs="Times New Roman"/>
      <w:sz w:val="26"/>
      <w:szCs w:val="26"/>
    </w:rPr>
  </w:style>
  <w:style w:type="paragraph" w:styleId="a6">
    <w:name w:val="List Paragraph"/>
    <w:basedOn w:val="a"/>
    <w:uiPriority w:val="34"/>
    <w:qFormat/>
    <w:rsid w:val="00265B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table" w:styleId="a7">
    <w:name w:val="Table Grid"/>
    <w:basedOn w:val="a1"/>
    <w:uiPriority w:val="39"/>
    <w:rsid w:val="00C502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rsid w:val="002D5779"/>
    <w:rPr>
      <w:sz w:val="16"/>
      <w:szCs w:val="16"/>
    </w:rPr>
  </w:style>
  <w:style w:type="paragraph" w:styleId="a9">
    <w:name w:val="annotation text"/>
    <w:basedOn w:val="a"/>
    <w:link w:val="aa"/>
    <w:rsid w:val="002D5779"/>
  </w:style>
  <w:style w:type="character" w:customStyle="1" w:styleId="aa">
    <w:name w:val="Текст примечания Знак"/>
    <w:link w:val="a9"/>
    <w:rsid w:val="002D5779"/>
    <w:rPr>
      <w:lang w:eastAsia="ru-RU"/>
    </w:rPr>
  </w:style>
  <w:style w:type="paragraph" w:styleId="ab">
    <w:name w:val="annotation subject"/>
    <w:basedOn w:val="a9"/>
    <w:next w:val="a9"/>
    <w:link w:val="ac"/>
    <w:rsid w:val="002D5779"/>
    <w:rPr>
      <w:b/>
      <w:bCs/>
    </w:rPr>
  </w:style>
  <w:style w:type="character" w:customStyle="1" w:styleId="ac">
    <w:name w:val="Тема примечания Знак"/>
    <w:link w:val="ab"/>
    <w:rsid w:val="002D5779"/>
    <w:rPr>
      <w:b/>
      <w:bCs/>
      <w:lang w:eastAsia="ru-RU"/>
    </w:rPr>
  </w:style>
  <w:style w:type="paragraph" w:styleId="ad">
    <w:name w:val="Normal (Web)"/>
    <w:basedOn w:val="a"/>
    <w:uiPriority w:val="99"/>
    <w:unhideWhenUsed/>
    <w:rsid w:val="00C17BC6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whitespace-normal">
    <w:name w:val="whitespace-normal"/>
    <w:basedOn w:val="a0"/>
    <w:rsid w:val="001C73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8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&#1044;&#1110;&#1072;&#1075;&#1088;&#1072;&#1084;&#1072;%20&#1091;%20&#1087;&#1088;&#1086;&#1075;&#1088;&#1072;&#1084;&#1110;%20Microsoft%20Word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-tmr\Desktop\&#1053;&#1086;&#1074;&#1080;&#1081;%20&#1051;&#1080;&#1089;&#1090;%20Microsoft%20Excel%20(2)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uk-UA" b="1"/>
              <a:t>Споживання електроенергії котельнями </a:t>
            </a:r>
          </a:p>
          <a:p>
            <a:pPr>
              <a:defRPr/>
            </a:pPr>
            <a:r>
              <a:rPr lang="uk-UA" b="1"/>
              <a:t>КП ТМР "Тростянецьке ЖЕУ", </a:t>
            </a:r>
            <a:r>
              <a:rPr lang="uk-UA" sz="1400" b="1" i="0" u="none" strike="noStrike" baseline="0">
                <a:effectLst/>
              </a:rPr>
              <a:t>кВт⋅год</a:t>
            </a:r>
            <a:endParaRPr lang="uk-UA" b="1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0833333333333332E-2"/>
                  <c:y val="-3.40909090909091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5A0-450B-8E24-3E2548855F8E}"/>
                </c:ext>
              </c:extLst>
            </c:dLbl>
            <c:dLbl>
              <c:idx val="1"/>
              <c:layout>
                <c:manualLayout>
                  <c:x val="2.3148148148148147E-2"/>
                  <c:y val="-3.7878787878787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5A0-450B-8E24-3E2548855F8E}"/>
                </c:ext>
              </c:extLst>
            </c:dLbl>
            <c:dLbl>
              <c:idx val="2"/>
              <c:layout>
                <c:manualLayout>
                  <c:x val="2.3148148148148064E-2"/>
                  <c:y val="-4.54545454545454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997-4B9B-9A80-23E51D5EFEE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Аркуш1!$A$2:$A$4</c:f>
              <c:strCache>
                <c:ptCount val="3"/>
                <c:pt idx="0">
                  <c:v>2023-2024 рр.</c:v>
                </c:pt>
                <c:pt idx="1">
                  <c:v>2024-2025 рр.</c:v>
                </c:pt>
                <c:pt idx="2">
                  <c:v>2025-2026 рр.</c:v>
                </c:pt>
              </c:strCache>
            </c:strRef>
          </c:cat>
          <c:val>
            <c:numRef>
              <c:f>Аркуш1!$B$2:$B$4</c:f>
              <c:numCache>
                <c:formatCode>General</c:formatCode>
                <c:ptCount val="3"/>
                <c:pt idx="0">
                  <c:v>57000</c:v>
                </c:pt>
                <c:pt idx="1">
                  <c:v>61527</c:v>
                </c:pt>
                <c:pt idx="2">
                  <c:v>33390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A5A0-450B-8E24-3E2548855F8E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Факт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5462962962962962E-2"/>
                  <c:y val="-3.40909090909090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5A0-450B-8E24-3E2548855F8E}"/>
                </c:ext>
              </c:extLst>
            </c:dLbl>
            <c:dLbl>
              <c:idx val="1"/>
              <c:layout>
                <c:manualLayout>
                  <c:x val="3.2407407407407406E-2"/>
                  <c:y val="-4.16666666666666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A5A0-450B-8E24-3E2548855F8E}"/>
                </c:ext>
              </c:extLst>
            </c:dLbl>
            <c:dLbl>
              <c:idx val="2"/>
              <c:layout>
                <c:manualLayout>
                  <c:x val="3.2407407407407239E-2"/>
                  <c:y val="-5.30303030303030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997-4B9B-9A80-23E51D5EFEE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Аркуш1!$A$2:$A$4</c:f>
              <c:strCache>
                <c:ptCount val="3"/>
                <c:pt idx="0">
                  <c:v>2023-2024 рр.</c:v>
                </c:pt>
                <c:pt idx="1">
                  <c:v>2024-2025 рр.</c:v>
                </c:pt>
                <c:pt idx="2">
                  <c:v>2025-2026 рр.</c:v>
                </c:pt>
              </c:strCache>
            </c:strRef>
          </c:cat>
          <c:val>
            <c:numRef>
              <c:f>Аркуш1!$C$2:$C$4</c:f>
              <c:numCache>
                <c:formatCode>General</c:formatCode>
                <c:ptCount val="3"/>
                <c:pt idx="0">
                  <c:v>52016</c:v>
                </c:pt>
                <c:pt idx="1">
                  <c:v>53058</c:v>
                </c:pt>
                <c:pt idx="2">
                  <c:v>28937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A5A0-450B-8E24-3E2548855F8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363321631"/>
        <c:axId val="365181967"/>
        <c:axId val="0"/>
      </c:bar3DChart>
      <c:catAx>
        <c:axId val="36332163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65181967"/>
        <c:crosses val="autoZero"/>
        <c:auto val="1"/>
        <c:lblAlgn val="ctr"/>
        <c:lblOffset val="100"/>
        <c:noMultiLvlLbl val="0"/>
      </c:catAx>
      <c:valAx>
        <c:axId val="36518196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6332163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uk-UA" b="1"/>
              <a:t>Споживання газу котельнями </a:t>
            </a:r>
          </a:p>
          <a:p>
            <a:pPr>
              <a:defRPr/>
            </a:pPr>
            <a:r>
              <a:rPr lang="uk-UA" b="1"/>
              <a:t>КП ТМР "Тростянецьке ЖЕУ", м</a:t>
            </a:r>
            <a:r>
              <a:rPr lang="uk-UA" b="1" baseline="30000"/>
              <a:t>3</a:t>
            </a:r>
            <a:endParaRPr lang="uk-UA" b="1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546296296296292E-2"/>
                  <c:y val="-3.94265232974910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71B-4760-90C7-503E6890387D}"/>
                </c:ext>
              </c:extLst>
            </c:dLbl>
            <c:dLbl>
              <c:idx val="1"/>
              <c:layout>
                <c:manualLayout>
                  <c:x val="2.3148148148148147E-2"/>
                  <c:y val="-4.30107526881720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71B-4760-90C7-503E6890387D}"/>
                </c:ext>
              </c:extLst>
            </c:dLbl>
            <c:dLbl>
              <c:idx val="2"/>
              <c:layout>
                <c:manualLayout>
                  <c:x val="-8.4875562720133283E-17"/>
                  <c:y val="-3.58422939068100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8ED-4F55-BEC9-DE2C8A6A207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Аркуш1!$A$2:$A$4</c:f>
              <c:strCache>
                <c:ptCount val="3"/>
                <c:pt idx="0">
                  <c:v>2023-2024 рр.</c:v>
                </c:pt>
                <c:pt idx="1">
                  <c:v>2024-2025 рр.</c:v>
                </c:pt>
                <c:pt idx="2">
                  <c:v>2025-2026 рр.</c:v>
                </c:pt>
              </c:strCache>
            </c:strRef>
          </c:cat>
          <c:val>
            <c:numRef>
              <c:f>Аркуш1!$B$2:$B$4</c:f>
              <c:numCache>
                <c:formatCode>General</c:formatCode>
                <c:ptCount val="3"/>
                <c:pt idx="0">
                  <c:v>78935</c:v>
                </c:pt>
                <c:pt idx="1">
                  <c:v>65966.8</c:v>
                </c:pt>
                <c:pt idx="2">
                  <c:v>50062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A40-4F02-AA03-BA6FF0CE14A7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Факт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7777777777777776E-2"/>
                  <c:y val="-5.01792114695340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71B-4760-90C7-503E6890387D}"/>
                </c:ext>
              </c:extLst>
            </c:dLbl>
            <c:dLbl>
              <c:idx val="1"/>
              <c:layout>
                <c:manualLayout>
                  <c:x val="3.0092592592592591E-2"/>
                  <c:y val="-3.94265232974910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71B-4760-90C7-503E6890387D}"/>
                </c:ext>
              </c:extLst>
            </c:dLbl>
            <c:dLbl>
              <c:idx val="2"/>
              <c:layout>
                <c:manualLayout>
                  <c:x val="1.3888888888888888E-2"/>
                  <c:y val="-3.58422939068100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8ED-4F55-BEC9-DE2C8A6A207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Аркуш1!$A$2:$A$4</c:f>
              <c:strCache>
                <c:ptCount val="3"/>
                <c:pt idx="0">
                  <c:v>2023-2024 рр.</c:v>
                </c:pt>
                <c:pt idx="1">
                  <c:v>2024-2025 рр.</c:v>
                </c:pt>
                <c:pt idx="2">
                  <c:v>2025-2026 рр.</c:v>
                </c:pt>
              </c:strCache>
            </c:strRef>
          </c:cat>
          <c:val>
            <c:numRef>
              <c:f>Аркуш1!$C$2:$C$4</c:f>
              <c:numCache>
                <c:formatCode>General</c:formatCode>
                <c:ptCount val="3"/>
                <c:pt idx="0">
                  <c:v>74418</c:v>
                </c:pt>
                <c:pt idx="1">
                  <c:v>53499</c:v>
                </c:pt>
                <c:pt idx="2">
                  <c:v>57931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A40-4F02-AA03-BA6FF0CE14A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363321631"/>
        <c:axId val="365181967"/>
        <c:axId val="0"/>
      </c:bar3DChart>
      <c:catAx>
        <c:axId val="36332163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65181967"/>
        <c:crosses val="autoZero"/>
        <c:auto val="1"/>
        <c:lblAlgn val="ctr"/>
        <c:lblOffset val="100"/>
        <c:noMultiLvlLbl val="0"/>
      </c:catAx>
      <c:valAx>
        <c:axId val="36518196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6332163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uk-UA" sz="1400" b="1" i="0" baseline="0">
                <a:effectLst/>
              </a:rPr>
              <a:t>Споживання дров котельнями </a:t>
            </a:r>
            <a:endParaRPr lang="uk-UA" sz="1400">
              <a:effectLst/>
            </a:endParaRPr>
          </a:p>
          <a:p>
            <a:pPr>
              <a:defRPr/>
            </a:pPr>
            <a:r>
              <a:rPr lang="uk-UA" sz="1400" b="1" i="0" baseline="0">
                <a:effectLst/>
              </a:rPr>
              <a:t>КП ТМР "Тростянецьке ЖЕУ", м</a:t>
            </a:r>
            <a:r>
              <a:rPr lang="uk-UA" sz="1400" b="1" i="0" baseline="30000">
                <a:effectLst/>
              </a:rPr>
              <a:t>3</a:t>
            </a:r>
            <a:endParaRPr lang="uk-UA" sz="1400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'[Діаграма у програмі Microsoft Word]Аркуш7'!$A$3</c:f>
              <c:strCache>
                <c:ptCount val="1"/>
                <c:pt idx="0">
                  <c:v>вул. Шевченка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dLbl>
              <c:idx val="2"/>
              <c:layout>
                <c:manualLayout>
                  <c:x val="-4.273504273504352E-3"/>
                  <c:y val="4.040404040404040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8B79-4CAA-A0DB-7E6389189EA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'[Діаграма у програмі Microsoft Word]Аркуш7'!$B$1:$G$2</c:f>
              <c:multiLvlStrCache>
                <c:ptCount val="6"/>
                <c:lvl>
                  <c:pt idx="0">
                    <c:v>План</c:v>
                  </c:pt>
                  <c:pt idx="1">
                    <c:v>Факт</c:v>
                  </c:pt>
                  <c:pt idx="2">
                    <c:v>План</c:v>
                  </c:pt>
                  <c:pt idx="3">
                    <c:v>Факт</c:v>
                  </c:pt>
                  <c:pt idx="4">
                    <c:v>План</c:v>
                  </c:pt>
                  <c:pt idx="5">
                    <c:v>Факт</c:v>
                  </c:pt>
                </c:lvl>
                <c:lvl>
                  <c:pt idx="0">
                    <c:v>2023-2024 рр.</c:v>
                  </c:pt>
                  <c:pt idx="2">
                    <c:v>2024-2025 рр.</c:v>
                  </c:pt>
                  <c:pt idx="4">
                    <c:v>2025-2026 рр.</c:v>
                  </c:pt>
                </c:lvl>
              </c:multiLvlStrCache>
            </c:multiLvlStrRef>
          </c:cat>
          <c:val>
            <c:numRef>
              <c:f>'[Діаграма у програмі Microsoft Word]Аркуш7'!$B$3:$G$3</c:f>
              <c:numCache>
                <c:formatCode>General</c:formatCode>
                <c:ptCount val="6"/>
                <c:pt idx="0">
                  <c:v>341</c:v>
                </c:pt>
                <c:pt idx="1">
                  <c:v>389.2</c:v>
                </c:pt>
                <c:pt idx="2">
                  <c:v>448.3</c:v>
                </c:pt>
                <c:pt idx="3">
                  <c:v>401.2</c:v>
                </c:pt>
                <c:pt idx="4">
                  <c:v>0</c:v>
                </c:pt>
                <c:pt idx="5">
                  <c:v>40.5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B79-4CAA-A0DB-7E6389189EA4}"/>
            </c:ext>
          </c:extLst>
        </c:ser>
        <c:ser>
          <c:idx val="1"/>
          <c:order val="1"/>
          <c:tx>
            <c:strRef>
              <c:f>'[Діаграма у програмі Microsoft Word]Аркуш7'!$A$4</c:f>
              <c:strCache>
                <c:ptCount val="1"/>
                <c:pt idx="0">
                  <c:v>вул. Липова алея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dLbl>
              <c:idx val="2"/>
              <c:layout>
                <c:manualLayout>
                  <c:x val="-2.136752136752215E-3"/>
                  <c:y val="-4.040404040404040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8B79-4CAA-A0DB-7E6389189EA4}"/>
                </c:ext>
              </c:extLst>
            </c:dLbl>
            <c:dLbl>
              <c:idx val="4"/>
              <c:layout>
                <c:manualLayout>
                  <c:x val="-1.0683760683760762E-2"/>
                  <c:y val="-2.8282828282828285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8B79-4CAA-A0DB-7E6389189EA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'[Діаграма у програмі Microsoft Word]Аркуш7'!$B$1:$G$2</c:f>
              <c:multiLvlStrCache>
                <c:ptCount val="6"/>
                <c:lvl>
                  <c:pt idx="0">
                    <c:v>План</c:v>
                  </c:pt>
                  <c:pt idx="1">
                    <c:v>Факт</c:v>
                  </c:pt>
                  <c:pt idx="2">
                    <c:v>План</c:v>
                  </c:pt>
                  <c:pt idx="3">
                    <c:v>Факт</c:v>
                  </c:pt>
                  <c:pt idx="4">
                    <c:v>План</c:v>
                  </c:pt>
                  <c:pt idx="5">
                    <c:v>Факт</c:v>
                  </c:pt>
                </c:lvl>
                <c:lvl>
                  <c:pt idx="0">
                    <c:v>2023-2024 рр.</c:v>
                  </c:pt>
                  <c:pt idx="2">
                    <c:v>2024-2025 рр.</c:v>
                  </c:pt>
                  <c:pt idx="4">
                    <c:v>2025-2026 рр.</c:v>
                  </c:pt>
                </c:lvl>
              </c:multiLvlStrCache>
            </c:multiLvlStrRef>
          </c:cat>
          <c:val>
            <c:numRef>
              <c:f>'[Діаграма у програмі Microsoft Word]Аркуш7'!$B$4:$G$4</c:f>
              <c:numCache>
                <c:formatCode>General</c:formatCode>
                <c:ptCount val="6"/>
                <c:pt idx="0">
                  <c:v>405</c:v>
                </c:pt>
                <c:pt idx="1">
                  <c:v>555.79999999999995</c:v>
                </c:pt>
                <c:pt idx="2">
                  <c:v>507.3</c:v>
                </c:pt>
                <c:pt idx="3">
                  <c:v>646</c:v>
                </c:pt>
                <c:pt idx="4">
                  <c:v>615.6</c:v>
                </c:pt>
                <c:pt idx="5">
                  <c:v>606.5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B79-4CAA-A0DB-7E6389189EA4}"/>
            </c:ext>
          </c:extLst>
        </c:ser>
        <c:ser>
          <c:idx val="2"/>
          <c:order val="2"/>
          <c:tx>
            <c:strRef>
              <c:f>'[Діаграма у програмі Microsoft Word]Аркуш7'!$A$5</c:f>
              <c:strCache>
                <c:ptCount val="1"/>
                <c:pt idx="0">
                  <c:v>вул. Відродження України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'[Діаграма у програмі Microsoft Word]Аркуш7'!$B$1:$G$2</c:f>
              <c:multiLvlStrCache>
                <c:ptCount val="6"/>
                <c:lvl>
                  <c:pt idx="0">
                    <c:v>План</c:v>
                  </c:pt>
                  <c:pt idx="1">
                    <c:v>Факт</c:v>
                  </c:pt>
                  <c:pt idx="2">
                    <c:v>План</c:v>
                  </c:pt>
                  <c:pt idx="3">
                    <c:v>Факт</c:v>
                  </c:pt>
                  <c:pt idx="4">
                    <c:v>План</c:v>
                  </c:pt>
                  <c:pt idx="5">
                    <c:v>Факт</c:v>
                  </c:pt>
                </c:lvl>
                <c:lvl>
                  <c:pt idx="0">
                    <c:v>2023-2024 рр.</c:v>
                  </c:pt>
                  <c:pt idx="2">
                    <c:v>2024-2025 рр.</c:v>
                  </c:pt>
                  <c:pt idx="4">
                    <c:v>2025-2026 рр.</c:v>
                  </c:pt>
                </c:lvl>
              </c:multiLvlStrCache>
            </c:multiLvlStrRef>
          </c:cat>
          <c:val>
            <c:numRef>
              <c:f>'[Діаграма у програмі Microsoft Word]Аркуш7'!$B$5:$G$5</c:f>
              <c:numCache>
                <c:formatCode>General</c:formatCode>
                <c:ptCount val="6"/>
                <c:pt idx="0">
                  <c:v>533</c:v>
                </c:pt>
                <c:pt idx="1">
                  <c:v>862.2</c:v>
                </c:pt>
                <c:pt idx="2">
                  <c:v>687.9</c:v>
                </c:pt>
                <c:pt idx="3">
                  <c:v>998.6</c:v>
                </c:pt>
                <c:pt idx="4">
                  <c:v>576.6</c:v>
                </c:pt>
                <c:pt idx="5">
                  <c:v>889.3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B79-4CAA-A0DB-7E6389189EA4}"/>
            </c:ext>
          </c:extLst>
        </c:ser>
        <c:ser>
          <c:idx val="3"/>
          <c:order val="3"/>
          <c:tx>
            <c:strRef>
              <c:f>'[Діаграма у програмі Microsoft Word]Аркуш7'!$A$6</c:f>
              <c:strCache>
                <c:ptCount val="1"/>
                <c:pt idx="0">
                  <c:v>с. Солдатське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'[Діаграма у програмі Microsoft Word]Аркуш7'!$B$1:$G$2</c:f>
              <c:multiLvlStrCache>
                <c:ptCount val="6"/>
                <c:lvl>
                  <c:pt idx="0">
                    <c:v>План</c:v>
                  </c:pt>
                  <c:pt idx="1">
                    <c:v>Факт</c:v>
                  </c:pt>
                  <c:pt idx="2">
                    <c:v>План</c:v>
                  </c:pt>
                  <c:pt idx="3">
                    <c:v>Факт</c:v>
                  </c:pt>
                  <c:pt idx="4">
                    <c:v>План</c:v>
                  </c:pt>
                  <c:pt idx="5">
                    <c:v>Факт</c:v>
                  </c:pt>
                </c:lvl>
                <c:lvl>
                  <c:pt idx="0">
                    <c:v>2023-2024 рр.</c:v>
                  </c:pt>
                  <c:pt idx="2">
                    <c:v>2024-2025 рр.</c:v>
                  </c:pt>
                  <c:pt idx="4">
                    <c:v>2025-2026 рр.</c:v>
                  </c:pt>
                </c:lvl>
              </c:multiLvlStrCache>
            </c:multiLvlStrRef>
          </c:cat>
          <c:val>
            <c:numRef>
              <c:f>'[Діаграма у програмі Microsoft Word]Аркуш7'!$B$6:$G$6</c:f>
              <c:numCache>
                <c:formatCode>General</c:formatCode>
                <c:ptCount val="6"/>
                <c:pt idx="2">
                  <c:v>43</c:v>
                </c:pt>
                <c:pt idx="3">
                  <c:v>67</c:v>
                </c:pt>
                <c:pt idx="4">
                  <c:v>91.8</c:v>
                </c:pt>
                <c:pt idx="5">
                  <c:v>81.3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8B79-4CAA-A0DB-7E6389189EA4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804250191"/>
        <c:axId val="759784383"/>
      </c:barChart>
      <c:catAx>
        <c:axId val="80425019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59784383"/>
        <c:crosses val="autoZero"/>
        <c:auto val="1"/>
        <c:lblAlgn val="ctr"/>
        <c:lblOffset val="100"/>
        <c:noMultiLvlLbl val="0"/>
      </c:catAx>
      <c:valAx>
        <c:axId val="75978438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80425019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uk-UA"/>
              <a:t>Споживання дров закладами </a:t>
            </a:r>
          </a:p>
          <a:p>
            <a:pPr>
              <a:defRPr/>
            </a:pPr>
            <a:r>
              <a:rPr lang="uk-UA"/>
              <a:t>ВКТМС та ОКС ТМР, м</a:t>
            </a:r>
            <a:r>
              <a:rPr lang="uk-UA" baseline="30000"/>
              <a:t>3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Норма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Аркуш1!$A$2:$A$24</c:f>
              <c:strCache>
                <c:ptCount val="23"/>
                <c:pt idx="0">
                  <c:v>Смородинська бібліотека</c:v>
                </c:pt>
                <c:pt idx="1">
                  <c:v>Крамчанський ОДР</c:v>
                </c:pt>
                <c:pt idx="2">
                  <c:v>Ницахський СБК</c:v>
                </c:pt>
                <c:pt idx="3">
                  <c:v>Лучанський СК</c:v>
                </c:pt>
                <c:pt idx="4">
                  <c:v>Дернівський СБК</c:v>
                </c:pt>
                <c:pt idx="5">
                  <c:v>Мащанський клуб</c:v>
                </c:pt>
                <c:pt idx="6">
                  <c:v>Радомлянський клуб</c:v>
                </c:pt>
                <c:pt idx="7">
                  <c:v>Олексинський СК</c:v>
                </c:pt>
                <c:pt idx="8">
                  <c:v>Микитівський СК</c:v>
                </c:pt>
                <c:pt idx="9">
                  <c:v>Станівський СБК</c:v>
                </c:pt>
                <c:pt idx="10">
                  <c:v>Смородинський клуб</c:v>
                </c:pt>
                <c:pt idx="11">
                  <c:v>Адмінбудинок стадіону</c:v>
                </c:pt>
                <c:pt idx="12">
                  <c:v>Люджанський СБК</c:v>
                </c:pt>
                <c:pt idx="13">
                  <c:v>Мартинівський СБК</c:v>
                </c:pt>
                <c:pt idx="14">
                  <c:v>Сп. зал "Локомотив"</c:v>
                </c:pt>
                <c:pt idx="15">
                  <c:v>Солдатський СБК</c:v>
                </c:pt>
                <c:pt idx="16">
                  <c:v>Кам’янський СБК</c:v>
                </c:pt>
                <c:pt idx="17">
                  <c:v>Семереньківський СБК</c:v>
                </c:pt>
                <c:pt idx="18">
                  <c:v>Криничанський СК</c:v>
                </c:pt>
                <c:pt idx="19">
                  <c:v>Печинський СБК</c:v>
                </c:pt>
                <c:pt idx="20">
                  <c:v>Адмінбудівля МВЦ</c:v>
                </c:pt>
                <c:pt idx="21">
                  <c:v>Буймерський СБК</c:v>
                </c:pt>
                <c:pt idx="22">
                  <c:v>Цукрозаводський клуб</c:v>
                </c:pt>
              </c:strCache>
            </c:strRef>
          </c:cat>
          <c:val>
            <c:numRef>
              <c:f>Аркуш1!$B$2:$B$24</c:f>
              <c:numCache>
                <c:formatCode>General</c:formatCode>
                <c:ptCount val="23"/>
                <c:pt idx="0">
                  <c:v>10</c:v>
                </c:pt>
                <c:pt idx="1">
                  <c:v>15</c:v>
                </c:pt>
                <c:pt idx="2">
                  <c:v>15</c:v>
                </c:pt>
                <c:pt idx="3">
                  <c:v>15</c:v>
                </c:pt>
                <c:pt idx="4">
                  <c:v>15</c:v>
                </c:pt>
                <c:pt idx="5">
                  <c:v>15</c:v>
                </c:pt>
                <c:pt idx="6">
                  <c:v>30</c:v>
                </c:pt>
                <c:pt idx="7">
                  <c:v>18</c:v>
                </c:pt>
                <c:pt idx="8">
                  <c:v>15</c:v>
                </c:pt>
                <c:pt idx="9">
                  <c:v>75</c:v>
                </c:pt>
                <c:pt idx="10">
                  <c:v>30</c:v>
                </c:pt>
                <c:pt idx="11">
                  <c:v>39</c:v>
                </c:pt>
                <c:pt idx="12">
                  <c:v>75</c:v>
                </c:pt>
                <c:pt idx="13">
                  <c:v>75</c:v>
                </c:pt>
                <c:pt idx="14">
                  <c:v>63.6</c:v>
                </c:pt>
                <c:pt idx="15">
                  <c:v>15</c:v>
                </c:pt>
                <c:pt idx="16">
                  <c:v>80</c:v>
                </c:pt>
                <c:pt idx="17">
                  <c:v>75</c:v>
                </c:pt>
                <c:pt idx="18">
                  <c:v>75</c:v>
                </c:pt>
                <c:pt idx="19">
                  <c:v>75</c:v>
                </c:pt>
                <c:pt idx="20">
                  <c:v>140.94</c:v>
                </c:pt>
                <c:pt idx="21">
                  <c:v>95</c:v>
                </c:pt>
                <c:pt idx="22">
                  <c:v>280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112-4C26-A2EF-9C5D8FE64183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2023-2024 рр.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Аркуш1!$A$2:$A$24</c:f>
              <c:strCache>
                <c:ptCount val="23"/>
                <c:pt idx="0">
                  <c:v>Смородинська бібліотека</c:v>
                </c:pt>
                <c:pt idx="1">
                  <c:v>Крамчанський ОДР</c:v>
                </c:pt>
                <c:pt idx="2">
                  <c:v>Ницахський СБК</c:v>
                </c:pt>
                <c:pt idx="3">
                  <c:v>Лучанський СК</c:v>
                </c:pt>
                <c:pt idx="4">
                  <c:v>Дернівський СБК</c:v>
                </c:pt>
                <c:pt idx="5">
                  <c:v>Мащанський клуб</c:v>
                </c:pt>
                <c:pt idx="6">
                  <c:v>Радомлянський клуб</c:v>
                </c:pt>
                <c:pt idx="7">
                  <c:v>Олексинський СК</c:v>
                </c:pt>
                <c:pt idx="8">
                  <c:v>Микитівський СК</c:v>
                </c:pt>
                <c:pt idx="9">
                  <c:v>Станівський СБК</c:v>
                </c:pt>
                <c:pt idx="10">
                  <c:v>Смородинський клуб</c:v>
                </c:pt>
                <c:pt idx="11">
                  <c:v>Адмінбудинок стадіону</c:v>
                </c:pt>
                <c:pt idx="12">
                  <c:v>Люджанський СБК</c:v>
                </c:pt>
                <c:pt idx="13">
                  <c:v>Мартинівський СБК</c:v>
                </c:pt>
                <c:pt idx="14">
                  <c:v>Сп. зал "Локомотив"</c:v>
                </c:pt>
                <c:pt idx="15">
                  <c:v>Солдатський СБК</c:v>
                </c:pt>
                <c:pt idx="16">
                  <c:v>Кам’янський СБК</c:v>
                </c:pt>
                <c:pt idx="17">
                  <c:v>Семереньківський СБК</c:v>
                </c:pt>
                <c:pt idx="18">
                  <c:v>Криничанський СК</c:v>
                </c:pt>
                <c:pt idx="19">
                  <c:v>Печинський СБК</c:v>
                </c:pt>
                <c:pt idx="20">
                  <c:v>Адмінбудівля МВЦ</c:v>
                </c:pt>
                <c:pt idx="21">
                  <c:v>Буймерський СБК</c:v>
                </c:pt>
                <c:pt idx="22">
                  <c:v>Цукрозаводський клуб</c:v>
                </c:pt>
              </c:strCache>
            </c:strRef>
          </c:cat>
          <c:val>
            <c:numRef>
              <c:f>Аркуш1!$C$2:$C$24</c:f>
              <c:numCache>
                <c:formatCode>General</c:formatCode>
                <c:ptCount val="23"/>
                <c:pt idx="0">
                  <c:v>9.8000000000000007</c:v>
                </c:pt>
                <c:pt idx="1">
                  <c:v>5.55</c:v>
                </c:pt>
                <c:pt idx="2">
                  <c:v>0</c:v>
                </c:pt>
                <c:pt idx="3">
                  <c:v>6.8</c:v>
                </c:pt>
                <c:pt idx="4">
                  <c:v>3.18</c:v>
                </c:pt>
                <c:pt idx="5">
                  <c:v>1.54</c:v>
                </c:pt>
                <c:pt idx="6">
                  <c:v>13.77</c:v>
                </c:pt>
                <c:pt idx="7">
                  <c:v>21</c:v>
                </c:pt>
                <c:pt idx="8">
                  <c:v>21</c:v>
                </c:pt>
                <c:pt idx="9">
                  <c:v>64.709999999999994</c:v>
                </c:pt>
                <c:pt idx="10">
                  <c:v>28.15</c:v>
                </c:pt>
                <c:pt idx="11">
                  <c:v>42.68</c:v>
                </c:pt>
                <c:pt idx="12">
                  <c:v>64.02</c:v>
                </c:pt>
                <c:pt idx="13">
                  <c:v>0</c:v>
                </c:pt>
                <c:pt idx="14">
                  <c:v>65.239999999999995</c:v>
                </c:pt>
                <c:pt idx="15">
                  <c:v>10.01</c:v>
                </c:pt>
                <c:pt idx="16">
                  <c:v>25.97</c:v>
                </c:pt>
                <c:pt idx="17">
                  <c:v>38.520000000000003</c:v>
                </c:pt>
                <c:pt idx="18">
                  <c:v>56</c:v>
                </c:pt>
                <c:pt idx="19">
                  <c:v>49.52</c:v>
                </c:pt>
                <c:pt idx="20">
                  <c:v>128.30000000000001</c:v>
                </c:pt>
                <c:pt idx="21">
                  <c:v>108.7</c:v>
                </c:pt>
                <c:pt idx="22">
                  <c:v>242.52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112-4C26-A2EF-9C5D8FE64183}"/>
            </c:ext>
          </c:extLst>
        </c:ser>
        <c:ser>
          <c:idx val="2"/>
          <c:order val="2"/>
          <c:tx>
            <c:strRef>
              <c:f>Аркуш1!$D$1</c:f>
              <c:strCache>
                <c:ptCount val="1"/>
                <c:pt idx="0">
                  <c:v>2024-2025 рр.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Аркуш1!$A$2:$A$24</c:f>
              <c:strCache>
                <c:ptCount val="23"/>
                <c:pt idx="0">
                  <c:v>Смородинська бібліотека</c:v>
                </c:pt>
                <c:pt idx="1">
                  <c:v>Крамчанський ОДР</c:v>
                </c:pt>
                <c:pt idx="2">
                  <c:v>Ницахський СБК</c:v>
                </c:pt>
                <c:pt idx="3">
                  <c:v>Лучанський СК</c:v>
                </c:pt>
                <c:pt idx="4">
                  <c:v>Дернівський СБК</c:v>
                </c:pt>
                <c:pt idx="5">
                  <c:v>Мащанський клуб</c:v>
                </c:pt>
                <c:pt idx="6">
                  <c:v>Радомлянський клуб</c:v>
                </c:pt>
                <c:pt idx="7">
                  <c:v>Олексинський СК</c:v>
                </c:pt>
                <c:pt idx="8">
                  <c:v>Микитівський СК</c:v>
                </c:pt>
                <c:pt idx="9">
                  <c:v>Станівський СБК</c:v>
                </c:pt>
                <c:pt idx="10">
                  <c:v>Смородинський клуб</c:v>
                </c:pt>
                <c:pt idx="11">
                  <c:v>Адмінбудинок стадіону</c:v>
                </c:pt>
                <c:pt idx="12">
                  <c:v>Люджанський СБК</c:v>
                </c:pt>
                <c:pt idx="13">
                  <c:v>Мартинівський СБК</c:v>
                </c:pt>
                <c:pt idx="14">
                  <c:v>Сп. зал "Локомотив"</c:v>
                </c:pt>
                <c:pt idx="15">
                  <c:v>Солдатський СБК</c:v>
                </c:pt>
                <c:pt idx="16">
                  <c:v>Кам’янський СБК</c:v>
                </c:pt>
                <c:pt idx="17">
                  <c:v>Семереньківський СБК</c:v>
                </c:pt>
                <c:pt idx="18">
                  <c:v>Криничанський СК</c:v>
                </c:pt>
                <c:pt idx="19">
                  <c:v>Печинський СБК</c:v>
                </c:pt>
                <c:pt idx="20">
                  <c:v>Адмінбудівля МВЦ</c:v>
                </c:pt>
                <c:pt idx="21">
                  <c:v>Буймерський СБК</c:v>
                </c:pt>
                <c:pt idx="22">
                  <c:v>Цукрозаводський клуб</c:v>
                </c:pt>
              </c:strCache>
            </c:strRef>
          </c:cat>
          <c:val>
            <c:numRef>
              <c:f>Аркуш1!$D$2:$D$24</c:f>
              <c:numCache>
                <c:formatCode>General</c:formatCode>
                <c:ptCount val="23"/>
                <c:pt idx="0">
                  <c:v>11.89</c:v>
                </c:pt>
                <c:pt idx="1">
                  <c:v>12.6</c:v>
                </c:pt>
                <c:pt idx="2">
                  <c:v>4.2699999999999996</c:v>
                </c:pt>
                <c:pt idx="3">
                  <c:v>7.65</c:v>
                </c:pt>
                <c:pt idx="4">
                  <c:v>9.66</c:v>
                </c:pt>
                <c:pt idx="5">
                  <c:v>6.81</c:v>
                </c:pt>
                <c:pt idx="6">
                  <c:v>19.829999999999998</c:v>
                </c:pt>
                <c:pt idx="7">
                  <c:v>0</c:v>
                </c:pt>
                <c:pt idx="8">
                  <c:v>0</c:v>
                </c:pt>
                <c:pt idx="9">
                  <c:v>53.78</c:v>
                </c:pt>
                <c:pt idx="10">
                  <c:v>38.5</c:v>
                </c:pt>
                <c:pt idx="11">
                  <c:v>12.85</c:v>
                </c:pt>
                <c:pt idx="12">
                  <c:v>45.04</c:v>
                </c:pt>
                <c:pt idx="13">
                  <c:v>53.51</c:v>
                </c:pt>
                <c:pt idx="14">
                  <c:v>53.88</c:v>
                </c:pt>
                <c:pt idx="15">
                  <c:v>8.5500000000000007</c:v>
                </c:pt>
                <c:pt idx="16">
                  <c:v>39.53</c:v>
                </c:pt>
                <c:pt idx="17">
                  <c:v>40.049999999999997</c:v>
                </c:pt>
                <c:pt idx="18">
                  <c:v>67.17</c:v>
                </c:pt>
                <c:pt idx="19">
                  <c:v>74.2</c:v>
                </c:pt>
                <c:pt idx="20">
                  <c:v>30</c:v>
                </c:pt>
                <c:pt idx="21">
                  <c:v>68.61</c:v>
                </c:pt>
                <c:pt idx="22">
                  <c:v>240.64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8A6-4ED8-BF7C-B4D0B901C53A}"/>
            </c:ext>
          </c:extLst>
        </c:ser>
        <c:ser>
          <c:idx val="3"/>
          <c:order val="3"/>
          <c:tx>
            <c:strRef>
              <c:f>Аркуш1!$E$1</c:f>
              <c:strCache>
                <c:ptCount val="1"/>
                <c:pt idx="0">
                  <c:v>2025-2026 рр.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Аркуш1!$A$2:$A$24</c:f>
              <c:strCache>
                <c:ptCount val="23"/>
                <c:pt idx="0">
                  <c:v>Смородинська бібліотека</c:v>
                </c:pt>
                <c:pt idx="1">
                  <c:v>Крамчанський ОДР</c:v>
                </c:pt>
                <c:pt idx="2">
                  <c:v>Ницахський СБК</c:v>
                </c:pt>
                <c:pt idx="3">
                  <c:v>Лучанський СК</c:v>
                </c:pt>
                <c:pt idx="4">
                  <c:v>Дернівський СБК</c:v>
                </c:pt>
                <c:pt idx="5">
                  <c:v>Мащанський клуб</c:v>
                </c:pt>
                <c:pt idx="6">
                  <c:v>Радомлянський клуб</c:v>
                </c:pt>
                <c:pt idx="7">
                  <c:v>Олексинський СК</c:v>
                </c:pt>
                <c:pt idx="8">
                  <c:v>Микитівський СК</c:v>
                </c:pt>
                <c:pt idx="9">
                  <c:v>Станівський СБК</c:v>
                </c:pt>
                <c:pt idx="10">
                  <c:v>Смородинський клуб</c:v>
                </c:pt>
                <c:pt idx="11">
                  <c:v>Адмінбудинок стадіону</c:v>
                </c:pt>
                <c:pt idx="12">
                  <c:v>Люджанський СБК</c:v>
                </c:pt>
                <c:pt idx="13">
                  <c:v>Мартинівський СБК</c:v>
                </c:pt>
                <c:pt idx="14">
                  <c:v>Сп. зал "Локомотив"</c:v>
                </c:pt>
                <c:pt idx="15">
                  <c:v>Солдатський СБК</c:v>
                </c:pt>
                <c:pt idx="16">
                  <c:v>Кам’янський СБК</c:v>
                </c:pt>
                <c:pt idx="17">
                  <c:v>Семереньківський СБК</c:v>
                </c:pt>
                <c:pt idx="18">
                  <c:v>Криничанський СК</c:v>
                </c:pt>
                <c:pt idx="19">
                  <c:v>Печинський СБК</c:v>
                </c:pt>
                <c:pt idx="20">
                  <c:v>Адмінбудівля МВЦ</c:v>
                </c:pt>
                <c:pt idx="21">
                  <c:v>Буймерський СБК</c:v>
                </c:pt>
                <c:pt idx="22">
                  <c:v>Цукрозаводський клуб</c:v>
                </c:pt>
              </c:strCache>
            </c:strRef>
          </c:cat>
          <c:val>
            <c:numRef>
              <c:f>Аркуш1!$E$2:$E$24</c:f>
              <c:numCache>
                <c:formatCode>General</c:formatCode>
                <c:ptCount val="23"/>
                <c:pt idx="0">
                  <c:v>11.71</c:v>
                </c:pt>
                <c:pt idx="1">
                  <c:v>10.42</c:v>
                </c:pt>
                <c:pt idx="2">
                  <c:v>5.4</c:v>
                </c:pt>
                <c:pt idx="3">
                  <c:v>7.26</c:v>
                </c:pt>
                <c:pt idx="4">
                  <c:v>14.84</c:v>
                </c:pt>
                <c:pt idx="5">
                  <c:v>4.45</c:v>
                </c:pt>
                <c:pt idx="6">
                  <c:v>18.34</c:v>
                </c:pt>
                <c:pt idx="7">
                  <c:v>0</c:v>
                </c:pt>
                <c:pt idx="8">
                  <c:v>0</c:v>
                </c:pt>
                <c:pt idx="9">
                  <c:v>58.23</c:v>
                </c:pt>
                <c:pt idx="10">
                  <c:v>37.270000000000003</c:v>
                </c:pt>
                <c:pt idx="11">
                  <c:v>14.9</c:v>
                </c:pt>
                <c:pt idx="12">
                  <c:v>75</c:v>
                </c:pt>
                <c:pt idx="13">
                  <c:v>27.08</c:v>
                </c:pt>
                <c:pt idx="14">
                  <c:v>53.7</c:v>
                </c:pt>
                <c:pt idx="15">
                  <c:v>8.3699999999999992</c:v>
                </c:pt>
                <c:pt idx="16">
                  <c:v>46.9</c:v>
                </c:pt>
                <c:pt idx="17">
                  <c:v>35.06</c:v>
                </c:pt>
                <c:pt idx="18">
                  <c:v>40.83</c:v>
                </c:pt>
                <c:pt idx="19">
                  <c:v>68.86</c:v>
                </c:pt>
                <c:pt idx="20">
                  <c:v>123</c:v>
                </c:pt>
                <c:pt idx="21">
                  <c:v>58.6</c:v>
                </c:pt>
                <c:pt idx="22">
                  <c:v>241.8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8A6-4ED8-BF7C-B4D0B901C53A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15"/>
        <c:overlap val="-20"/>
        <c:axId val="1517853536"/>
        <c:axId val="1250642880"/>
      </c:barChart>
      <c:catAx>
        <c:axId val="151785353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250642880"/>
        <c:crosses val="autoZero"/>
        <c:auto val="1"/>
        <c:lblAlgn val="ctr"/>
        <c:lblOffset val="100"/>
        <c:noMultiLvlLbl val="0"/>
      </c:catAx>
      <c:valAx>
        <c:axId val="12506428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5178535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uk-UA" b="1"/>
              <a:t>Споживання дров котельнею </a:t>
            </a:r>
          </a:p>
          <a:p>
            <a:pPr>
              <a:defRPr/>
            </a:pPr>
            <a:r>
              <a:rPr lang="uk-UA" b="1"/>
              <a:t>КНП "Тростянецька міська лікарня" ТМР, м</a:t>
            </a:r>
            <a:r>
              <a:rPr lang="uk-UA" b="1" baseline="30000"/>
              <a:t>3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Аркуш9!$A$1</c:f>
              <c:strCache>
                <c:ptCount val="1"/>
                <c:pt idx="0">
                  <c:v>Норма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3.6111111111111059E-2"/>
                  <c:y val="-5.55555555555555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9EF6-43F1-B717-5EA008CF5BE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val>
            <c:numRef>
              <c:f>Аркуш9!$A$2</c:f>
              <c:numCache>
                <c:formatCode>General</c:formatCode>
                <c:ptCount val="1"/>
                <c:pt idx="0">
                  <c:v>1600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EF6-43F1-B717-5EA008CF5BEC}"/>
            </c:ext>
          </c:extLst>
        </c:ser>
        <c:ser>
          <c:idx val="1"/>
          <c:order val="1"/>
          <c:tx>
            <c:strRef>
              <c:f>Аркуш9!$B$1</c:f>
              <c:strCache>
                <c:ptCount val="1"/>
                <c:pt idx="0">
                  <c:v>2023–2024 рр.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3.888888888888889E-2"/>
                  <c:y val="-6.01851851851851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9EF6-43F1-B717-5EA008CF5BE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val>
            <c:numRef>
              <c:f>Аркуш9!$B$2</c:f>
              <c:numCache>
                <c:formatCode>General</c:formatCode>
                <c:ptCount val="1"/>
                <c:pt idx="0">
                  <c:v>1312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EF6-43F1-B717-5EA008CF5BEC}"/>
            </c:ext>
          </c:extLst>
        </c:ser>
        <c:ser>
          <c:idx val="2"/>
          <c:order val="2"/>
          <c:tx>
            <c:strRef>
              <c:f>Аркуш9!$C$1</c:f>
              <c:strCache>
                <c:ptCount val="1"/>
                <c:pt idx="0">
                  <c:v>2024–2025 рр.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665650228909542E-2"/>
                  <c:y val="-6.018522296111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9EF6-43F1-B717-5EA008CF5BE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val>
            <c:numRef>
              <c:f>Аркуш9!$C$2</c:f>
              <c:numCache>
                <c:formatCode>General</c:formatCode>
                <c:ptCount val="1"/>
                <c:pt idx="0">
                  <c:v>1087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EF6-43F1-B717-5EA008CF5BEC}"/>
            </c:ext>
          </c:extLst>
        </c:ser>
        <c:ser>
          <c:idx val="3"/>
          <c:order val="3"/>
          <c:tx>
            <c:strRef>
              <c:f>Аркуш9!$D$1</c:f>
              <c:strCache>
                <c:ptCount val="1"/>
                <c:pt idx="0">
                  <c:v>2025–2026 рр.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3.2183908045976928E-2"/>
                  <c:y val="-6.21761658031088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AA5-4601-8EF6-3F4B8E54154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val>
            <c:numRef>
              <c:f>Аркуш9!$D$2</c:f>
              <c:numCache>
                <c:formatCode>General</c:formatCode>
                <c:ptCount val="1"/>
                <c:pt idx="0">
                  <c:v>1353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AA5-4601-8EF6-3F4B8E54154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797662991"/>
        <c:axId val="879958399"/>
        <c:axId val="0"/>
      </c:bar3DChart>
      <c:catAx>
        <c:axId val="797662991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879958399"/>
        <c:crosses val="autoZero"/>
        <c:auto val="1"/>
        <c:lblAlgn val="ctr"/>
        <c:lblOffset val="100"/>
        <c:noMultiLvlLbl val="0"/>
      </c:catAx>
      <c:valAx>
        <c:axId val="87995839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9766299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uk-UA" sz="1400"/>
              <a:t>Споживання дров структурними підрозділами </a:t>
            </a:r>
          </a:p>
          <a:p>
            <a:pPr>
              <a:defRPr/>
            </a:pPr>
            <a:r>
              <a:rPr lang="uk-UA" sz="1400"/>
              <a:t>КНП «Тростянецький ЦПМД» ТМР, м</a:t>
            </a:r>
            <a:r>
              <a:rPr lang="uk-UA" sz="1400" baseline="30000"/>
              <a:t>3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Норма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Аркуш1!$A$2:$A$9</c:f>
              <c:strCache>
                <c:ptCount val="8"/>
                <c:pt idx="0">
                  <c:v>ФП с. Вишневе</c:v>
                </c:pt>
                <c:pt idx="1">
                  <c:v>ФП с. Крамчанка</c:v>
                </c:pt>
                <c:pt idx="2">
                  <c:v>ФП с. Криничне</c:v>
                </c:pt>
                <c:pt idx="3">
                  <c:v>ФП с. Поляне</c:v>
                </c:pt>
                <c:pt idx="4">
                  <c:v>АЗПСМ с. Кам’янка</c:v>
                </c:pt>
                <c:pt idx="5">
                  <c:v>ФП с. Буймер</c:v>
                </c:pt>
                <c:pt idx="6">
                  <c:v>Амбулаторія с. Люджа</c:v>
                </c:pt>
                <c:pt idx="7">
                  <c:v>Амбулаторія с. Білка</c:v>
                </c:pt>
              </c:strCache>
            </c:strRef>
          </c:cat>
          <c:val>
            <c:numRef>
              <c:f>Аркуш1!$B$2:$B$9</c:f>
              <c:numCache>
                <c:formatCode>General</c:formatCode>
                <c:ptCount val="8"/>
                <c:pt idx="0">
                  <c:v>5.67</c:v>
                </c:pt>
                <c:pt idx="1">
                  <c:v>6.82</c:v>
                </c:pt>
                <c:pt idx="2">
                  <c:v>10.27</c:v>
                </c:pt>
                <c:pt idx="3">
                  <c:v>12.54</c:v>
                </c:pt>
                <c:pt idx="4">
                  <c:v>19.96</c:v>
                </c:pt>
                <c:pt idx="5">
                  <c:v>31</c:v>
                </c:pt>
                <c:pt idx="6">
                  <c:v>35</c:v>
                </c:pt>
                <c:pt idx="7">
                  <c:v>49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773-471C-9E17-15BC78633B6A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2023-2024 рр.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Аркуш1!$A$2:$A$9</c:f>
              <c:strCache>
                <c:ptCount val="8"/>
                <c:pt idx="0">
                  <c:v>ФП с. Вишневе</c:v>
                </c:pt>
                <c:pt idx="1">
                  <c:v>ФП с. Крамчанка</c:v>
                </c:pt>
                <c:pt idx="2">
                  <c:v>ФП с. Криничне</c:v>
                </c:pt>
                <c:pt idx="3">
                  <c:v>ФП с. Поляне</c:v>
                </c:pt>
                <c:pt idx="4">
                  <c:v>АЗПСМ с. Кам’янка</c:v>
                </c:pt>
                <c:pt idx="5">
                  <c:v>ФП с. Буймер</c:v>
                </c:pt>
                <c:pt idx="6">
                  <c:v>Амбулаторія с. Люджа</c:v>
                </c:pt>
                <c:pt idx="7">
                  <c:v>Амбулаторія с. Білка</c:v>
                </c:pt>
              </c:strCache>
            </c:strRef>
          </c:cat>
          <c:val>
            <c:numRef>
              <c:f>Аркуш1!$C$2:$C$9</c:f>
              <c:numCache>
                <c:formatCode>General</c:formatCode>
                <c:ptCount val="8"/>
                <c:pt idx="0">
                  <c:v>5</c:v>
                </c:pt>
                <c:pt idx="1">
                  <c:v>5.5</c:v>
                </c:pt>
                <c:pt idx="2">
                  <c:v>9.3000000000000007</c:v>
                </c:pt>
                <c:pt idx="3">
                  <c:v>8.6</c:v>
                </c:pt>
                <c:pt idx="4">
                  <c:v>19.2</c:v>
                </c:pt>
                <c:pt idx="5">
                  <c:v>0</c:v>
                </c:pt>
                <c:pt idx="6">
                  <c:v>31</c:v>
                </c:pt>
                <c:pt idx="7">
                  <c:v>46.6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773-471C-9E17-15BC78633B6A}"/>
            </c:ext>
          </c:extLst>
        </c:ser>
        <c:ser>
          <c:idx val="2"/>
          <c:order val="2"/>
          <c:tx>
            <c:strRef>
              <c:f>Аркуш1!$D$1</c:f>
              <c:strCache>
                <c:ptCount val="1"/>
                <c:pt idx="0">
                  <c:v>2024-2025 рр.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Аркуш1!$A$2:$A$9</c:f>
              <c:strCache>
                <c:ptCount val="8"/>
                <c:pt idx="0">
                  <c:v>ФП с. Вишневе</c:v>
                </c:pt>
                <c:pt idx="1">
                  <c:v>ФП с. Крамчанка</c:v>
                </c:pt>
                <c:pt idx="2">
                  <c:v>ФП с. Криничне</c:v>
                </c:pt>
                <c:pt idx="3">
                  <c:v>ФП с. Поляне</c:v>
                </c:pt>
                <c:pt idx="4">
                  <c:v>АЗПСМ с. Кам’янка</c:v>
                </c:pt>
                <c:pt idx="5">
                  <c:v>ФП с. Буймер</c:v>
                </c:pt>
                <c:pt idx="6">
                  <c:v>Амбулаторія с. Люджа</c:v>
                </c:pt>
                <c:pt idx="7">
                  <c:v>Амбулаторія с. Білка</c:v>
                </c:pt>
              </c:strCache>
            </c:strRef>
          </c:cat>
          <c:val>
            <c:numRef>
              <c:f>Аркуш1!$D$2:$D$9</c:f>
              <c:numCache>
                <c:formatCode>General</c:formatCode>
                <c:ptCount val="8"/>
                <c:pt idx="0">
                  <c:v>3.55</c:v>
                </c:pt>
                <c:pt idx="1">
                  <c:v>7.45</c:v>
                </c:pt>
                <c:pt idx="2">
                  <c:v>11.03</c:v>
                </c:pt>
                <c:pt idx="3">
                  <c:v>4.6100000000000003</c:v>
                </c:pt>
                <c:pt idx="4">
                  <c:v>21.82</c:v>
                </c:pt>
                <c:pt idx="5">
                  <c:v>15.68</c:v>
                </c:pt>
                <c:pt idx="6">
                  <c:v>38.67</c:v>
                </c:pt>
                <c:pt idx="7">
                  <c:v>52.25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773-471C-9E17-15BC78633B6A}"/>
            </c:ext>
          </c:extLst>
        </c:ser>
        <c:ser>
          <c:idx val="3"/>
          <c:order val="3"/>
          <c:tx>
            <c:strRef>
              <c:f>Аркуш1!$E$1</c:f>
              <c:strCache>
                <c:ptCount val="1"/>
                <c:pt idx="0">
                  <c:v>2025-2026 рр.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Аркуш1!$A$2:$A$9</c:f>
              <c:strCache>
                <c:ptCount val="8"/>
                <c:pt idx="0">
                  <c:v>ФП с. Вишневе</c:v>
                </c:pt>
                <c:pt idx="1">
                  <c:v>ФП с. Крамчанка</c:v>
                </c:pt>
                <c:pt idx="2">
                  <c:v>ФП с. Криничне</c:v>
                </c:pt>
                <c:pt idx="3">
                  <c:v>ФП с. Поляне</c:v>
                </c:pt>
                <c:pt idx="4">
                  <c:v>АЗПСМ с. Кам’янка</c:v>
                </c:pt>
                <c:pt idx="5">
                  <c:v>ФП с. Буймер</c:v>
                </c:pt>
                <c:pt idx="6">
                  <c:v>Амбулаторія с. Люджа</c:v>
                </c:pt>
                <c:pt idx="7">
                  <c:v>Амбулаторія с. Білка</c:v>
                </c:pt>
              </c:strCache>
            </c:strRef>
          </c:cat>
          <c:val>
            <c:numRef>
              <c:f>Аркуш1!$E$2:$E$9</c:f>
              <c:numCache>
                <c:formatCode>General</c:formatCode>
                <c:ptCount val="8"/>
                <c:pt idx="0">
                  <c:v>4.8</c:v>
                </c:pt>
                <c:pt idx="1">
                  <c:v>6.2</c:v>
                </c:pt>
                <c:pt idx="2">
                  <c:v>6.8</c:v>
                </c:pt>
                <c:pt idx="3">
                  <c:v>9.4</c:v>
                </c:pt>
                <c:pt idx="4">
                  <c:v>32.299999999999997</c:v>
                </c:pt>
                <c:pt idx="5">
                  <c:v>43.3</c:v>
                </c:pt>
                <c:pt idx="6">
                  <c:v>42.4</c:v>
                </c:pt>
                <c:pt idx="7">
                  <c:v>71.099999999999994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F773-471C-9E17-15BC78633B6A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axId val="1477143616"/>
        <c:axId val="1394319536"/>
      </c:barChart>
      <c:catAx>
        <c:axId val="147714361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394319536"/>
        <c:crosses val="autoZero"/>
        <c:auto val="1"/>
        <c:lblAlgn val="ctr"/>
        <c:lblOffset val="100"/>
        <c:noMultiLvlLbl val="0"/>
      </c:catAx>
      <c:valAx>
        <c:axId val="139431953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4771436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uk-UA" sz="1400"/>
              <a:t>Споживання дров закладами </a:t>
            </a:r>
          </a:p>
          <a:p>
            <a:pPr>
              <a:defRPr/>
            </a:pPr>
            <a:r>
              <a:rPr lang="uk-UA" sz="1400"/>
              <a:t>відділу освіти ТМР, м</a:t>
            </a:r>
            <a:r>
              <a:rPr lang="uk-UA" sz="1400" baseline="30000"/>
              <a:t>3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Норма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Аркуш1!$A$2:$A$11</c:f>
              <c:strCache>
                <c:ptCount val="10"/>
                <c:pt idx="0">
                  <c:v>Полянська філія Ліцею № 3 ТМР с. Печини</c:v>
                </c:pt>
                <c:pt idx="1">
                  <c:v>КЗДО (дитячий садок) «Веселка»</c:v>
                </c:pt>
                <c:pt idx="2">
                  <c:v>Люджанська філія Ліцею № 3 ТМР</c:v>
                </c:pt>
                <c:pt idx="3">
                  <c:v>Полянська філія Ліцею № 3 ТМР с. Семереньки</c:v>
                </c:pt>
                <c:pt idx="4">
                  <c:v>КЗДО (дитячий садок) «Калинка»</c:v>
                </c:pt>
                <c:pt idx="5">
                  <c:v>Кам’янський ЗЗСО І-ІІІ ступенів – ЗДО ТМР</c:v>
                </c:pt>
                <c:pt idx="6">
                  <c:v>Солдатська філія Ліцею № 3 ТМР</c:v>
                </c:pt>
                <c:pt idx="7">
                  <c:v>Тростянецька філія Ліцею № 1 ТМР</c:v>
                </c:pt>
                <c:pt idx="8">
                  <c:v>Білківська філія Ліцею № 2 ТМР</c:v>
                </c:pt>
                <c:pt idx="9">
                  <c:v>Корпус 2 Ліцею № 1 ТМР с. Буймер</c:v>
                </c:pt>
              </c:strCache>
            </c:strRef>
          </c:cat>
          <c:val>
            <c:numRef>
              <c:f>Аркуш1!$B$2:$B$11</c:f>
              <c:numCache>
                <c:formatCode>General</c:formatCode>
                <c:ptCount val="10"/>
                <c:pt idx="0">
                  <c:v>100</c:v>
                </c:pt>
                <c:pt idx="1">
                  <c:v>120</c:v>
                </c:pt>
                <c:pt idx="2">
                  <c:v>125</c:v>
                </c:pt>
                <c:pt idx="3">
                  <c:v>126</c:v>
                </c:pt>
                <c:pt idx="4">
                  <c:v>135</c:v>
                </c:pt>
                <c:pt idx="5">
                  <c:v>166</c:v>
                </c:pt>
                <c:pt idx="6">
                  <c:v>214.6</c:v>
                </c:pt>
                <c:pt idx="7">
                  <c:v>411</c:v>
                </c:pt>
                <c:pt idx="8">
                  <c:v>490</c:v>
                </c:pt>
                <c:pt idx="9">
                  <c:v>514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E94-4723-887B-7AEA23F7F449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2023-2024 рр.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Аркуш1!$A$2:$A$11</c:f>
              <c:strCache>
                <c:ptCount val="10"/>
                <c:pt idx="0">
                  <c:v>Полянська філія Ліцею № 3 ТМР с. Печини</c:v>
                </c:pt>
                <c:pt idx="1">
                  <c:v>КЗДО (дитячий садок) «Веселка»</c:v>
                </c:pt>
                <c:pt idx="2">
                  <c:v>Люджанська філія Ліцею № 3 ТМР</c:v>
                </c:pt>
                <c:pt idx="3">
                  <c:v>Полянська філія Ліцею № 3 ТМР с. Семереньки</c:v>
                </c:pt>
                <c:pt idx="4">
                  <c:v>КЗДО (дитячий садок) «Калинка»</c:v>
                </c:pt>
                <c:pt idx="5">
                  <c:v>Кам’янський ЗЗСО І-ІІІ ступенів – ЗДО ТМР</c:v>
                </c:pt>
                <c:pt idx="6">
                  <c:v>Солдатська філія Ліцею № 3 ТМР</c:v>
                </c:pt>
                <c:pt idx="7">
                  <c:v>Тростянецька філія Ліцею № 1 ТМР</c:v>
                </c:pt>
                <c:pt idx="8">
                  <c:v>Білківська філія Ліцею № 2 ТМР</c:v>
                </c:pt>
                <c:pt idx="9">
                  <c:v>Корпус 2 Ліцею № 1 ТМР с. Буймер</c:v>
                </c:pt>
              </c:strCache>
            </c:strRef>
          </c:cat>
          <c:val>
            <c:numRef>
              <c:f>Аркуш1!$C$2:$C$11</c:f>
              <c:numCache>
                <c:formatCode>General</c:formatCode>
                <c:ptCount val="10"/>
                <c:pt idx="0">
                  <c:v>47.3</c:v>
                </c:pt>
                <c:pt idx="1">
                  <c:v>106.11</c:v>
                </c:pt>
                <c:pt idx="2">
                  <c:v>64.900000000000006</c:v>
                </c:pt>
                <c:pt idx="3">
                  <c:v>54.8</c:v>
                </c:pt>
                <c:pt idx="4">
                  <c:v>111.97</c:v>
                </c:pt>
                <c:pt idx="5">
                  <c:v>108.59</c:v>
                </c:pt>
                <c:pt idx="6">
                  <c:v>0</c:v>
                </c:pt>
                <c:pt idx="7">
                  <c:v>303.45</c:v>
                </c:pt>
                <c:pt idx="8">
                  <c:v>478.3</c:v>
                </c:pt>
                <c:pt idx="9">
                  <c:v>297.8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E94-4723-887B-7AEA23F7F449}"/>
            </c:ext>
          </c:extLst>
        </c:ser>
        <c:ser>
          <c:idx val="2"/>
          <c:order val="2"/>
          <c:tx>
            <c:strRef>
              <c:f>Аркуш1!$D$1</c:f>
              <c:strCache>
                <c:ptCount val="1"/>
                <c:pt idx="0">
                  <c:v>2024-2025 рр.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Аркуш1!$A$2:$A$11</c:f>
              <c:strCache>
                <c:ptCount val="10"/>
                <c:pt idx="0">
                  <c:v>Полянська філія Ліцею № 3 ТМР с. Печини</c:v>
                </c:pt>
                <c:pt idx="1">
                  <c:v>КЗДО (дитячий садок) «Веселка»</c:v>
                </c:pt>
                <c:pt idx="2">
                  <c:v>Люджанська філія Ліцею № 3 ТМР</c:v>
                </c:pt>
                <c:pt idx="3">
                  <c:v>Полянська філія Ліцею № 3 ТМР с. Семереньки</c:v>
                </c:pt>
                <c:pt idx="4">
                  <c:v>КЗДО (дитячий садок) «Калинка»</c:v>
                </c:pt>
                <c:pt idx="5">
                  <c:v>Кам’янський ЗЗСО І-ІІІ ступенів – ЗДО ТМР</c:v>
                </c:pt>
                <c:pt idx="6">
                  <c:v>Солдатська філія Ліцею № 3 ТМР</c:v>
                </c:pt>
                <c:pt idx="7">
                  <c:v>Тростянецька філія Ліцею № 1 ТМР</c:v>
                </c:pt>
                <c:pt idx="8">
                  <c:v>Білківська філія Ліцею № 2 ТМР</c:v>
                </c:pt>
                <c:pt idx="9">
                  <c:v>Корпус 2 Ліцею № 1 ТМР с. Буймер</c:v>
                </c:pt>
              </c:strCache>
            </c:strRef>
          </c:cat>
          <c:val>
            <c:numRef>
              <c:f>Аркуш1!$D$2:$D$11</c:f>
              <c:numCache>
                <c:formatCode>General</c:formatCode>
                <c:ptCount val="10"/>
                <c:pt idx="0">
                  <c:v>56.1</c:v>
                </c:pt>
                <c:pt idx="1">
                  <c:v>108.03</c:v>
                </c:pt>
                <c:pt idx="2">
                  <c:v>88.7</c:v>
                </c:pt>
                <c:pt idx="3">
                  <c:v>103.9</c:v>
                </c:pt>
                <c:pt idx="4">
                  <c:v>119.68</c:v>
                </c:pt>
                <c:pt idx="5">
                  <c:v>124.56</c:v>
                </c:pt>
                <c:pt idx="6">
                  <c:v>80.400000000000006</c:v>
                </c:pt>
                <c:pt idx="7">
                  <c:v>229.35</c:v>
                </c:pt>
                <c:pt idx="8">
                  <c:v>425.6</c:v>
                </c:pt>
                <c:pt idx="9">
                  <c:v>245.2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690-45BB-9E8F-DE68F5E160F4}"/>
            </c:ext>
          </c:extLst>
        </c:ser>
        <c:ser>
          <c:idx val="3"/>
          <c:order val="3"/>
          <c:tx>
            <c:strRef>
              <c:f>Аркуш1!$E$1</c:f>
              <c:strCache>
                <c:ptCount val="1"/>
                <c:pt idx="0">
                  <c:v>2025-2026 рр.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Аркуш1!$A$2:$A$11</c:f>
              <c:strCache>
                <c:ptCount val="10"/>
                <c:pt idx="0">
                  <c:v>Полянська філія Ліцею № 3 ТМР с. Печини</c:v>
                </c:pt>
                <c:pt idx="1">
                  <c:v>КЗДО (дитячий садок) «Веселка»</c:v>
                </c:pt>
                <c:pt idx="2">
                  <c:v>Люджанська філія Ліцею № 3 ТМР</c:v>
                </c:pt>
                <c:pt idx="3">
                  <c:v>Полянська філія Ліцею № 3 ТМР с. Семереньки</c:v>
                </c:pt>
                <c:pt idx="4">
                  <c:v>КЗДО (дитячий садок) «Калинка»</c:v>
                </c:pt>
                <c:pt idx="5">
                  <c:v>Кам’янський ЗЗСО І-ІІІ ступенів – ЗДО ТМР</c:v>
                </c:pt>
                <c:pt idx="6">
                  <c:v>Солдатська філія Ліцею № 3 ТМР</c:v>
                </c:pt>
                <c:pt idx="7">
                  <c:v>Тростянецька філія Ліцею № 1 ТМР</c:v>
                </c:pt>
                <c:pt idx="8">
                  <c:v>Білківська філія Ліцею № 2 ТМР</c:v>
                </c:pt>
                <c:pt idx="9">
                  <c:v>Корпус 2 Ліцею № 1 ТМР с. Буймер</c:v>
                </c:pt>
              </c:strCache>
            </c:strRef>
          </c:cat>
          <c:val>
            <c:numRef>
              <c:f>Аркуш1!$E$2:$E$11</c:f>
              <c:numCache>
                <c:formatCode>General</c:formatCode>
                <c:ptCount val="10"/>
                <c:pt idx="0">
                  <c:v>49</c:v>
                </c:pt>
                <c:pt idx="1">
                  <c:v>121.4</c:v>
                </c:pt>
                <c:pt idx="2">
                  <c:v>102.8</c:v>
                </c:pt>
                <c:pt idx="3">
                  <c:v>59.1</c:v>
                </c:pt>
                <c:pt idx="4">
                  <c:v>129.4</c:v>
                </c:pt>
                <c:pt idx="5">
                  <c:v>134.71</c:v>
                </c:pt>
                <c:pt idx="6">
                  <c:v>134.1</c:v>
                </c:pt>
                <c:pt idx="7">
                  <c:v>311.25</c:v>
                </c:pt>
                <c:pt idx="8">
                  <c:v>401.3</c:v>
                </c:pt>
                <c:pt idx="9">
                  <c:v>235.4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949-4F2C-910D-85B94EEF01E3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15"/>
        <c:overlap val="-20"/>
        <c:axId val="1599735424"/>
        <c:axId val="1588117136"/>
      </c:barChart>
      <c:catAx>
        <c:axId val="159973542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588117136"/>
        <c:crosses val="autoZero"/>
        <c:auto val="1"/>
        <c:lblAlgn val="ctr"/>
        <c:lblOffset val="100"/>
        <c:noMultiLvlLbl val="0"/>
      </c:catAx>
      <c:valAx>
        <c:axId val="158811713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5997354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FA45A-CDBB-491F-A1D5-29613B470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4717</TotalTime>
  <Pages>15</Pages>
  <Words>3424</Words>
  <Characters>19518</Characters>
  <Application>Microsoft Office Word</Application>
  <DocSecurity>0</DocSecurity>
  <Lines>162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NhT</Company>
  <LinksUpToDate>false</LinksUpToDate>
  <CharactersWithSpaces>22897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user-tmr</cp:lastModifiedBy>
  <cp:revision>150</cp:revision>
  <cp:lastPrinted>2025-05-05T06:07:00Z</cp:lastPrinted>
  <dcterms:created xsi:type="dcterms:W3CDTF">2024-05-09T14:19:00Z</dcterms:created>
  <dcterms:modified xsi:type="dcterms:W3CDTF">2026-05-28T13:43:00Z</dcterms:modified>
</cp:coreProperties>
</file>